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DDA" w:rsidRPr="00E72212" w:rsidRDefault="00FD4DDA" w:rsidP="00FD4DDA">
      <w:pPr>
        <w:tabs>
          <w:tab w:val="left" w:pos="9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22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УТВЕРЖДЕНО  </w:t>
      </w:r>
    </w:p>
    <w:p w:rsidR="00FD4DDA" w:rsidRPr="00E72212" w:rsidRDefault="00FD4DDA" w:rsidP="00FD4DDA">
      <w:pPr>
        <w:tabs>
          <w:tab w:val="left" w:pos="9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22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 w:rsidR="00E722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приказом № </w:t>
      </w:r>
      <w:r w:rsidRPr="00E722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  </w:t>
      </w:r>
    </w:p>
    <w:p w:rsidR="00FD4DDA" w:rsidRPr="00FD4DDA" w:rsidRDefault="00FD4DDA" w:rsidP="00FD4DDA">
      <w:pPr>
        <w:tabs>
          <w:tab w:val="left" w:pos="9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22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от «</w:t>
      </w:r>
      <w:r w:rsidR="00E72212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E7221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» января 202</w:t>
      </w:r>
      <w:r w:rsidR="00E7221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6</w:t>
      </w:r>
      <w:bookmarkStart w:id="0" w:name="_GoBack"/>
      <w:bookmarkEnd w:id="0"/>
      <w:r w:rsidRPr="00E7221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г.</w:t>
      </w:r>
    </w:p>
    <w:p w:rsidR="00FD4DDA" w:rsidRDefault="00FD4DDA" w:rsidP="00FD4DDA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FD4DDA" w:rsidRPr="00FD4DDA" w:rsidRDefault="00FD4DDA" w:rsidP="00FD4DDA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FD4DDA">
        <w:rPr>
          <w:rFonts w:ascii="Times New Roman" w:hAnsi="Times New Roman" w:cs="Times New Roman"/>
          <w:b/>
          <w:color w:val="auto"/>
          <w:sz w:val="24"/>
          <w:szCs w:val="24"/>
        </w:rPr>
        <w:t>Положение о «Телефоне доверия»</w:t>
      </w:r>
    </w:p>
    <w:p w:rsidR="00FD4DDA" w:rsidRPr="00FD4DDA" w:rsidRDefault="00FD4DDA" w:rsidP="00FD4DDA">
      <w:pPr>
        <w:pStyle w:val="Default"/>
        <w:jc w:val="center"/>
        <w:rPr>
          <w:b/>
          <w:bCs/>
          <w:i/>
          <w:iCs/>
          <w:color w:val="auto"/>
        </w:rPr>
      </w:pPr>
      <w:r w:rsidRPr="00FD4DDA">
        <w:rPr>
          <w:b/>
          <w:bCs/>
          <w:color w:val="auto"/>
        </w:rPr>
        <w:t>___________</w:t>
      </w:r>
      <w:proofErr w:type="gramStart"/>
      <w:r w:rsidRPr="00FD4DDA">
        <w:rPr>
          <w:b/>
          <w:bCs/>
          <w:color w:val="auto"/>
        </w:rPr>
        <w:t>_</w:t>
      </w:r>
      <w:r w:rsidRPr="00FD4DDA">
        <w:rPr>
          <w:b/>
          <w:bCs/>
          <w:i/>
          <w:iCs/>
          <w:color w:val="auto"/>
        </w:rPr>
        <w:t>(</w:t>
      </w:r>
      <w:proofErr w:type="gramEnd"/>
      <w:r w:rsidRPr="00FD4DDA">
        <w:rPr>
          <w:b/>
          <w:bCs/>
          <w:i/>
          <w:iCs/>
          <w:color w:val="auto"/>
        </w:rPr>
        <w:t>наименование учреждения)</w:t>
      </w:r>
    </w:p>
    <w:p w:rsidR="00FD4DDA" w:rsidRPr="00FD4DDA" w:rsidRDefault="00FD4DDA" w:rsidP="00FD4DDA">
      <w:pPr>
        <w:pStyle w:val="Default"/>
        <w:jc w:val="center"/>
        <w:rPr>
          <w:color w:val="auto"/>
        </w:rPr>
      </w:pP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1. Настоящее Положение устанавливает порядок работы «Телефона доверия» _________ </w:t>
      </w:r>
      <w:r w:rsidRPr="00FD4DDA">
        <w:rPr>
          <w:i/>
          <w:iCs/>
          <w:color w:val="auto"/>
        </w:rPr>
        <w:t xml:space="preserve">(наименование учреждения) </w:t>
      </w:r>
      <w:r w:rsidRPr="00FD4DDA">
        <w:rPr>
          <w:color w:val="auto"/>
        </w:rPr>
        <w:t xml:space="preserve">по вопросам противодействия коррупции (далее – «Телефон доверия»), организации работы с обращениями граждан, организаций, поступившими по «Телефону доверия», о фактах проявления коррупции в __________ </w:t>
      </w:r>
      <w:r w:rsidRPr="00FD4DDA">
        <w:rPr>
          <w:i/>
          <w:iCs/>
          <w:color w:val="auto"/>
        </w:rPr>
        <w:t xml:space="preserve">(наименование учреждения) </w:t>
      </w:r>
      <w:r w:rsidRPr="00FD4DDA">
        <w:rPr>
          <w:color w:val="auto"/>
        </w:rPr>
        <w:t xml:space="preserve">(далее - Учреждение).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2. «Телефон доверия» - канал связи с гражданами, организациями, созданный в целях получения дополнительной информации для совершенствования деятельности Учреждения по вопросам противодействия коррупции, оперативного реагирования на возможные коррупционные проявления в деятельности работников Учреждения, а также для обеспечения защиты прав и законных интересов граждан.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3. «Телефон доверия» - </w:t>
      </w:r>
      <w:r w:rsidRPr="00FD4DDA">
        <w:rPr>
          <w:i/>
          <w:iCs/>
          <w:color w:val="auto"/>
        </w:rPr>
        <w:t>(номер телефона)</w:t>
      </w:r>
      <w:r w:rsidRPr="00FD4DDA">
        <w:rPr>
          <w:color w:val="auto"/>
        </w:rPr>
        <w:t xml:space="preserve">.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4. По «Телефону доверия» принимается и рассматривается информация о фактах коррупционных проявлений в действиях работников Учреждения.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5. Информация о функционировании «Телефона доверия» размещается на официальном сайте Учреждения в информационно-телекоммуникационной сети «Интернет».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6. «Телефон доверия» устанавливается в </w:t>
      </w:r>
      <w:r w:rsidRPr="00FD4DDA">
        <w:rPr>
          <w:i/>
          <w:iCs/>
          <w:color w:val="auto"/>
        </w:rPr>
        <w:t>(кабинет, в котором устанавливается «Телефон доверия»)</w:t>
      </w:r>
      <w:r w:rsidRPr="00FD4DDA">
        <w:rPr>
          <w:color w:val="auto"/>
        </w:rPr>
        <w:t xml:space="preserve">.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>7. Прием сообщений по «Телефону доверия» осуществляется в рабочие дни с 8 до 12 часов и с 13 до 17 часов.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8. При ответе на телефонные звонки, работники Учреждения, ответственные за организацию работы «Телефона доверия», обязаны: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назвать фамилию, имя, отчество (при наличии), занимаемую должность;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пояснить позвонившему, что телефон доверия работает исключительно для информирования о фактах коррупции, с которыми граждане и организации сталкиваются при взаимодействии с работниками Учреждения;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предложить гражданину назвать свои фамилию, имя, отчество (при наличии), название организации, адрес, по которому должен быть направлен ответ, номер телефона для связи;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предложить гражданину изложить суть вопроса.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>9. Все сообщения, поступающие по «Телефону доверия», не позднее 1 рабочего дня со дня их получения подлежат обязательному внесению в Журнал регистрации сообщений граждан и организаций, поступивших по «Телефону доверия» ________ </w:t>
      </w:r>
      <w:r w:rsidRPr="00FD4DDA">
        <w:rPr>
          <w:i/>
          <w:iCs/>
          <w:color w:val="auto"/>
        </w:rPr>
        <w:t xml:space="preserve">(наименование учреждения) </w:t>
      </w:r>
      <w:r w:rsidRPr="00FD4DDA">
        <w:rPr>
          <w:color w:val="auto"/>
        </w:rPr>
        <w:t xml:space="preserve">по вопросам противодействия коррупции (далее - Журнал), форма которого предусмотрена приложением к настоящему Положению.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10. Страницы Журнала должны быть пронумерованы, прошнурованы и скреплены печатью Учреждения. Журнал и сообщения подлежат хранению в течение трех лет со дня регистрации в Журнале последнего сообщения, после чего передаются в архив.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11. Ответ гражданину, организации дается в порядке и сроки, установленные Федеральным законом от 2 мая 2006 г. № 59-ФЗ «О порядке рассмотрения обращений граждан Российской Федерации».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12. Сообщения, поступающие по «Телефону доверия», не относящиеся к вопросам, связанным с проявлениями коррупции, анонимные сообщения, а также сообщения, </w:t>
      </w:r>
      <w:r w:rsidRPr="00FD4DDA">
        <w:rPr>
          <w:color w:val="auto"/>
        </w:rPr>
        <w:lastRenderedPageBreak/>
        <w:t>поступающие без указания адреса, по которому должен быть направлен ответ, регистрируются в Журнале, но не рассматриваются.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13. Прием, учет и предварительная обработка сообщений о фактах проявления коррупции, поступающих по «Телефону доверия», осуществляется работниками Учреждения, ответственными за организацию работы «Телефона доверия», которые: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а) фиксируют на бумажном носителе текст сообщения;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б) регистрируют сообщение в Журнале;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в) при наличии в сообщении информации о фактах, указанных в пункте 4 настоящего Положения, докладывают о них не позднее 1 рабочего дня со дня регистрации сообщения руководителю Учреждения;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г) анализируют и обобщают сообщения, поступившие по «Телефону доверия», в целях разработки и реализации антикоррупционных мероприятий в Учреждении.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14. На основании имеющейся информации руководитель Учреждения в течение 3 рабочих дней со дня регистрации сообщения принимает решение о направлении сообщения о фактах коррупционной направленности с прилагаемыми к нему материалами в органы прокуратуры Российской Федерации, органы внутренних дел Российской Федерации, органы федеральной службы безопасности Российской Федерации, иные государственные органы.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Поступившие сообщения о фактах коррупционной направленности направляются в органы прокуратуры Российской Федерации, органы внутренних дел Российской Федерации, органы федеральной службы безопасности Российской Федерации, иные государственные органы на бумажном носителе с сопроводительным письмом не позднее 10 дней с даты его регистрации. Сообщение о фактах коррупционной направленности может быть направлено как одновременно во все перечисленные государственные органы, так и в один из них в соответствии с их компетенцией.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 xml:space="preserve">В случае направления сообщения о фактах коррупционной направленности одновременно в несколько государственных органов в сопроводительном письме перечисляются все адресаты с указанием реквизитов исходящих писем. </w:t>
      </w:r>
    </w:p>
    <w:p w:rsidR="00FD4DDA" w:rsidRPr="00FD4DDA" w:rsidRDefault="00FD4DDA" w:rsidP="00FD4DDA">
      <w:pPr>
        <w:pStyle w:val="Default"/>
        <w:ind w:firstLine="708"/>
        <w:jc w:val="both"/>
        <w:rPr>
          <w:color w:val="auto"/>
        </w:rPr>
      </w:pPr>
      <w:r w:rsidRPr="00FD4DDA">
        <w:rPr>
          <w:color w:val="auto"/>
        </w:rPr>
        <w:t>15. Работники Учреждения, работающие с информацией, полученной по «Телефону доверия»,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FD4DDA" w:rsidRPr="00FD4DDA" w:rsidRDefault="00FD4DDA" w:rsidP="00FD4DD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D4DDA">
        <w:rPr>
          <w:rFonts w:ascii="Times New Roman" w:hAnsi="Times New Roman" w:cs="Times New Roman"/>
          <w:sz w:val="24"/>
          <w:szCs w:val="24"/>
        </w:rPr>
        <w:t>Приложение</w:t>
      </w:r>
    </w:p>
    <w:p w:rsidR="00FD4DDA" w:rsidRPr="00FD4DDA" w:rsidRDefault="00FD4DDA" w:rsidP="00FD4DD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D4DDA">
        <w:rPr>
          <w:rFonts w:ascii="Times New Roman" w:hAnsi="Times New Roman" w:cs="Times New Roman"/>
          <w:sz w:val="24"/>
          <w:szCs w:val="24"/>
        </w:rPr>
        <w:t>к Положению о «Телефоне доверия»</w:t>
      </w:r>
    </w:p>
    <w:p w:rsidR="00FD4DDA" w:rsidRPr="00FD4DDA" w:rsidRDefault="00FD4DDA" w:rsidP="00FD4DDA">
      <w:pPr>
        <w:pStyle w:val="a3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FD4DDA">
        <w:rPr>
          <w:rFonts w:ascii="Times New Roman" w:hAnsi="Times New Roman" w:cs="Times New Roman"/>
          <w:i/>
          <w:iCs/>
          <w:sz w:val="24"/>
          <w:szCs w:val="24"/>
        </w:rPr>
        <w:t>___________ (наименование учреждения)</w:t>
      </w:r>
    </w:p>
    <w:p w:rsidR="00FD4DDA" w:rsidRPr="00FD4DDA" w:rsidRDefault="00FD4DDA" w:rsidP="00FD4DDA">
      <w:pPr>
        <w:pStyle w:val="a3"/>
        <w:jc w:val="right"/>
        <w:rPr>
          <w:rStyle w:val="10"/>
          <w:rFonts w:ascii="Times New Roman" w:hAnsi="Times New Roman" w:cs="Times New Roman"/>
          <w:b/>
          <w:sz w:val="24"/>
          <w:szCs w:val="24"/>
        </w:rPr>
      </w:pPr>
      <w:r w:rsidRPr="00FD4DDA">
        <w:rPr>
          <w:rFonts w:ascii="Times New Roman" w:hAnsi="Times New Roman" w:cs="Times New Roman"/>
          <w:iCs/>
          <w:sz w:val="24"/>
          <w:szCs w:val="24"/>
        </w:rPr>
        <w:t>(форма)</w:t>
      </w:r>
    </w:p>
    <w:p w:rsidR="00FD4DDA" w:rsidRPr="00FD4DDA" w:rsidRDefault="00FD4DDA" w:rsidP="00FD4DDA">
      <w:pPr>
        <w:pStyle w:val="a3"/>
        <w:jc w:val="center"/>
        <w:rPr>
          <w:rStyle w:val="10"/>
          <w:rFonts w:ascii="Times New Roman" w:hAnsi="Times New Roman" w:cs="Times New Roman"/>
          <w:b/>
          <w:sz w:val="24"/>
          <w:szCs w:val="24"/>
        </w:rPr>
      </w:pPr>
      <w:r w:rsidRPr="00FD4DDA">
        <w:rPr>
          <w:rFonts w:ascii="Times New Roman" w:hAnsi="Times New Roman" w:cs="Times New Roman"/>
          <w:b/>
          <w:bCs/>
          <w:sz w:val="24"/>
          <w:szCs w:val="24"/>
        </w:rPr>
        <w:t xml:space="preserve">Журнал регистрации сообщений граждан и организаций, поступивших по «Телефону доверия» ____________ </w:t>
      </w:r>
      <w:r w:rsidRPr="00FD4D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(наименование учреждения)</w:t>
      </w:r>
    </w:p>
    <w:tbl>
      <w:tblPr>
        <w:tblStyle w:val="a4"/>
        <w:tblW w:w="10010" w:type="dxa"/>
        <w:tblLook w:val="04A0" w:firstRow="1" w:lastRow="0" w:firstColumn="1" w:lastColumn="0" w:noHBand="0" w:noVBand="1"/>
      </w:tblPr>
      <w:tblGrid>
        <w:gridCol w:w="657"/>
        <w:gridCol w:w="1746"/>
        <w:gridCol w:w="1765"/>
        <w:gridCol w:w="1735"/>
        <w:gridCol w:w="2460"/>
        <w:gridCol w:w="1647"/>
      </w:tblGrid>
      <w:tr w:rsidR="00FD4DDA" w:rsidRPr="00FD4DDA" w:rsidTr="00382898">
        <w:tc>
          <w:tcPr>
            <w:tcW w:w="681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  <w:bookmarkStart w:id="1" w:name="_Toc104474773"/>
            <w:bookmarkStart w:id="2" w:name="_Toc104474854"/>
            <w:bookmarkStart w:id="3" w:name="_Toc104474894"/>
            <w:r w:rsidRPr="00FD4D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№ п/п</w:t>
            </w:r>
            <w:bookmarkEnd w:id="1"/>
            <w:bookmarkEnd w:id="2"/>
            <w:bookmarkEnd w:id="3"/>
          </w:p>
        </w:tc>
        <w:tc>
          <w:tcPr>
            <w:tcW w:w="1784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  <w:bookmarkStart w:id="4" w:name="_Toc104474774"/>
            <w:bookmarkStart w:id="5" w:name="_Toc104474855"/>
            <w:bookmarkStart w:id="6" w:name="_Toc104474895"/>
            <w:r w:rsidRPr="00FD4D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Дата (число, месяц, год) и время (</w:t>
            </w:r>
            <w:proofErr w:type="gramStart"/>
            <w:r w:rsidRPr="00FD4D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час.,</w:t>
            </w:r>
            <w:proofErr w:type="gramEnd"/>
            <w:r w:rsidRPr="00FD4D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мин.) регистрации сообщения</w:t>
            </w:r>
            <w:bookmarkEnd w:id="4"/>
            <w:bookmarkEnd w:id="5"/>
            <w:bookmarkEnd w:id="6"/>
          </w:p>
        </w:tc>
        <w:tc>
          <w:tcPr>
            <w:tcW w:w="1798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  <w:bookmarkStart w:id="7" w:name="_Toc104474775"/>
            <w:bookmarkStart w:id="8" w:name="_Toc104474856"/>
            <w:bookmarkStart w:id="9" w:name="_Toc104474896"/>
            <w:r w:rsidRPr="00FD4D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Ф.И.О. (последнее при наличии), адрес телефон абонента (при наличии информации)</w:t>
            </w:r>
            <w:bookmarkEnd w:id="7"/>
            <w:bookmarkEnd w:id="8"/>
            <w:bookmarkEnd w:id="9"/>
          </w:p>
        </w:tc>
        <w:tc>
          <w:tcPr>
            <w:tcW w:w="1781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  <w:bookmarkStart w:id="10" w:name="_Toc104474776"/>
            <w:bookmarkStart w:id="11" w:name="_Toc104474857"/>
            <w:bookmarkStart w:id="12" w:name="_Toc104474897"/>
            <w:r w:rsidRPr="00FD4D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Краткое содержание сообщения</w:t>
            </w:r>
            <w:bookmarkEnd w:id="10"/>
            <w:bookmarkEnd w:id="11"/>
            <w:bookmarkEnd w:id="12"/>
          </w:p>
        </w:tc>
        <w:tc>
          <w:tcPr>
            <w:tcW w:w="2257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  <w:bookmarkStart w:id="13" w:name="_Toc104474777"/>
            <w:bookmarkStart w:id="14" w:name="_Toc104474858"/>
            <w:bookmarkStart w:id="15" w:name="_Toc104474898"/>
            <w:r w:rsidRPr="00FD4D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Ф.И.О. (последнее при наличии) работника учреждения, зарегистрировавшего сообщение, подпись</w:t>
            </w:r>
            <w:bookmarkEnd w:id="13"/>
            <w:bookmarkEnd w:id="14"/>
            <w:bookmarkEnd w:id="15"/>
          </w:p>
        </w:tc>
        <w:tc>
          <w:tcPr>
            <w:tcW w:w="1709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  <w:bookmarkStart w:id="16" w:name="_Toc104474778"/>
            <w:bookmarkStart w:id="17" w:name="_Toc104474859"/>
            <w:bookmarkStart w:id="18" w:name="_Toc104474899"/>
            <w:r w:rsidRPr="00FD4D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Принятые меры</w:t>
            </w:r>
            <w:bookmarkEnd w:id="16"/>
            <w:bookmarkEnd w:id="17"/>
            <w:bookmarkEnd w:id="18"/>
          </w:p>
        </w:tc>
      </w:tr>
      <w:tr w:rsidR="00FD4DDA" w:rsidRPr="00FD4DDA" w:rsidTr="00382898">
        <w:tc>
          <w:tcPr>
            <w:tcW w:w="681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  <w:bookmarkStart w:id="19" w:name="_Toc104474779"/>
            <w:bookmarkStart w:id="20" w:name="_Toc104474860"/>
            <w:bookmarkStart w:id="21" w:name="_Toc104474900"/>
            <w:r w:rsidRPr="00FD4D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</w:t>
            </w:r>
            <w:bookmarkEnd w:id="19"/>
            <w:bookmarkEnd w:id="20"/>
            <w:bookmarkEnd w:id="21"/>
          </w:p>
        </w:tc>
        <w:tc>
          <w:tcPr>
            <w:tcW w:w="1784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  <w:bookmarkStart w:id="22" w:name="_Toc104474780"/>
            <w:bookmarkStart w:id="23" w:name="_Toc104474861"/>
            <w:bookmarkStart w:id="24" w:name="_Toc104474901"/>
            <w:r w:rsidRPr="00FD4D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</w:t>
            </w:r>
            <w:bookmarkEnd w:id="22"/>
            <w:bookmarkEnd w:id="23"/>
            <w:bookmarkEnd w:id="24"/>
          </w:p>
        </w:tc>
        <w:tc>
          <w:tcPr>
            <w:tcW w:w="1798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  <w:bookmarkStart w:id="25" w:name="_Toc104474781"/>
            <w:bookmarkStart w:id="26" w:name="_Toc104474862"/>
            <w:bookmarkStart w:id="27" w:name="_Toc104474902"/>
            <w:r w:rsidRPr="00FD4D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bookmarkEnd w:id="25"/>
            <w:bookmarkEnd w:id="26"/>
            <w:bookmarkEnd w:id="27"/>
          </w:p>
        </w:tc>
        <w:tc>
          <w:tcPr>
            <w:tcW w:w="1781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  <w:bookmarkStart w:id="28" w:name="_Toc104474782"/>
            <w:bookmarkStart w:id="29" w:name="_Toc104474863"/>
            <w:bookmarkStart w:id="30" w:name="_Toc104474903"/>
            <w:r w:rsidRPr="00FD4D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4</w:t>
            </w:r>
            <w:bookmarkEnd w:id="28"/>
            <w:bookmarkEnd w:id="29"/>
            <w:bookmarkEnd w:id="30"/>
          </w:p>
        </w:tc>
        <w:tc>
          <w:tcPr>
            <w:tcW w:w="2257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  <w:bookmarkStart w:id="31" w:name="_Toc104474783"/>
            <w:bookmarkStart w:id="32" w:name="_Toc104474864"/>
            <w:bookmarkStart w:id="33" w:name="_Toc104474904"/>
            <w:r w:rsidRPr="00FD4D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5</w:t>
            </w:r>
            <w:bookmarkEnd w:id="31"/>
            <w:bookmarkEnd w:id="32"/>
            <w:bookmarkEnd w:id="33"/>
          </w:p>
        </w:tc>
        <w:tc>
          <w:tcPr>
            <w:tcW w:w="1709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  <w:bookmarkStart w:id="34" w:name="_Toc104474784"/>
            <w:bookmarkStart w:id="35" w:name="_Toc104474865"/>
            <w:bookmarkStart w:id="36" w:name="_Toc104474905"/>
            <w:r w:rsidRPr="00FD4DD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</w:t>
            </w:r>
            <w:bookmarkEnd w:id="34"/>
            <w:bookmarkEnd w:id="35"/>
            <w:bookmarkEnd w:id="36"/>
          </w:p>
        </w:tc>
      </w:tr>
      <w:tr w:rsidR="00FD4DDA" w:rsidRPr="00FD4DDA" w:rsidTr="00382898">
        <w:tc>
          <w:tcPr>
            <w:tcW w:w="681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84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98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81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257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09" w:type="dxa"/>
          </w:tcPr>
          <w:p w:rsidR="00FD4DDA" w:rsidRPr="00FD4DDA" w:rsidRDefault="00FD4DDA" w:rsidP="00382898">
            <w:pPr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</w:tbl>
    <w:p w:rsidR="00314447" w:rsidRPr="00FD4DDA" w:rsidRDefault="00E72212">
      <w:pPr>
        <w:rPr>
          <w:sz w:val="24"/>
          <w:szCs w:val="24"/>
        </w:rPr>
      </w:pPr>
    </w:p>
    <w:sectPr w:rsidR="00314447" w:rsidRPr="00FD4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DDA"/>
    <w:rsid w:val="007B3CB0"/>
    <w:rsid w:val="007C0476"/>
    <w:rsid w:val="00E72212"/>
    <w:rsid w:val="00FD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34E37C-8CE4-42F0-AC08-1DF1F977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DDA"/>
  </w:style>
  <w:style w:type="paragraph" w:styleId="1">
    <w:name w:val="heading 1"/>
    <w:basedOn w:val="a"/>
    <w:next w:val="a"/>
    <w:link w:val="10"/>
    <w:uiPriority w:val="9"/>
    <w:qFormat/>
    <w:rsid w:val="00FD4D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4D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FD4DDA"/>
    <w:pPr>
      <w:spacing w:after="0" w:line="240" w:lineRule="auto"/>
    </w:pPr>
  </w:style>
  <w:style w:type="paragraph" w:customStyle="1" w:styleId="Default">
    <w:name w:val="Default"/>
    <w:rsid w:val="00FD4D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FD4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FD4D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</dc:creator>
  <cp:keywords/>
  <dc:description/>
  <cp:lastModifiedBy>2020</cp:lastModifiedBy>
  <cp:revision>2</cp:revision>
  <dcterms:created xsi:type="dcterms:W3CDTF">2024-03-01T11:58:00Z</dcterms:created>
  <dcterms:modified xsi:type="dcterms:W3CDTF">2026-09-17T12:39:00Z</dcterms:modified>
</cp:coreProperties>
</file>