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BE5" w:rsidRPr="00447B1B" w:rsidRDefault="00154BE5" w:rsidP="00154BE5">
      <w:pPr>
        <w:ind w:firstLine="0"/>
        <w:rPr>
          <w:vanish/>
        </w:rPr>
      </w:pPr>
    </w:p>
    <w:tbl>
      <w:tblPr>
        <w:tblW w:w="10008" w:type="dxa"/>
        <w:tblInd w:w="-522" w:type="dxa"/>
        <w:tblLayout w:type="fixed"/>
        <w:tblLook w:val="01E0" w:firstRow="1" w:lastRow="1" w:firstColumn="1" w:lastColumn="1" w:noHBand="0" w:noVBand="0"/>
      </w:tblPr>
      <w:tblGrid>
        <w:gridCol w:w="664"/>
        <w:gridCol w:w="1418"/>
        <w:gridCol w:w="567"/>
        <w:gridCol w:w="1417"/>
        <w:gridCol w:w="28"/>
        <w:gridCol w:w="514"/>
        <w:gridCol w:w="592"/>
        <w:gridCol w:w="488"/>
        <w:gridCol w:w="221"/>
        <w:gridCol w:w="1276"/>
        <w:gridCol w:w="850"/>
        <w:gridCol w:w="1418"/>
        <w:gridCol w:w="555"/>
      </w:tblGrid>
      <w:tr w:rsidR="008A6511" w:rsidRPr="0037415C" w:rsidTr="00AA499A">
        <w:tc>
          <w:tcPr>
            <w:tcW w:w="4094" w:type="dxa"/>
            <w:gridSpan w:val="5"/>
            <w:shd w:val="clear" w:color="auto" w:fill="auto"/>
          </w:tcPr>
          <w:p w:rsidR="008A6511" w:rsidRPr="008A6511" w:rsidRDefault="008A6511" w:rsidP="008A6511">
            <w:pPr>
              <w:ind w:firstLine="0"/>
            </w:pPr>
          </w:p>
        </w:tc>
        <w:tc>
          <w:tcPr>
            <w:tcW w:w="1594" w:type="dxa"/>
            <w:gridSpan w:val="3"/>
            <w:shd w:val="clear" w:color="auto" w:fill="auto"/>
            <w:vAlign w:val="center"/>
          </w:tcPr>
          <w:p w:rsidR="008A6511" w:rsidRPr="008A6511" w:rsidRDefault="008A6511" w:rsidP="00AA499A">
            <w:pPr>
              <w:ind w:firstLine="0"/>
              <w:jc w:val="center"/>
            </w:pPr>
            <w:r w:rsidRPr="008A6511">
              <w:rPr>
                <w:noProof/>
              </w:rPr>
              <w:drawing>
                <wp:inline distT="0" distB="0" distL="0" distR="0" wp14:anchorId="17AEDAAB" wp14:editId="2A077E8E">
                  <wp:extent cx="534035" cy="519430"/>
                  <wp:effectExtent l="0" t="0" r="0" b="0"/>
                  <wp:docPr id="19" name="Рисунок 19" descr="ch_gerb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h_gerb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35" cy="51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gridSpan w:val="5"/>
            <w:shd w:val="clear" w:color="auto" w:fill="auto"/>
          </w:tcPr>
          <w:p w:rsidR="008A6511" w:rsidRPr="008A6511" w:rsidRDefault="008A6511" w:rsidP="008A6511">
            <w:pPr>
              <w:ind w:firstLine="0"/>
            </w:pPr>
          </w:p>
        </w:tc>
      </w:tr>
      <w:tr w:rsidR="0031643B" w:rsidRPr="0037415C" w:rsidTr="00AA499A">
        <w:tblPrEx>
          <w:tblLook w:val="0000" w:firstRow="0" w:lastRow="0" w:firstColumn="0" w:lastColumn="0" w:noHBand="0" w:noVBand="0"/>
        </w:tblPrEx>
        <w:tc>
          <w:tcPr>
            <w:tcW w:w="4608" w:type="dxa"/>
            <w:gridSpan w:val="6"/>
          </w:tcPr>
          <w:p w:rsidR="008A6511" w:rsidRDefault="008A6511" w:rsidP="008A6511">
            <w:pPr>
              <w:ind w:firstLine="0"/>
              <w:jc w:val="center"/>
              <w:rPr>
                <w:b/>
              </w:rPr>
            </w:pPr>
            <w:r w:rsidRPr="008A6511">
              <w:rPr>
                <w:b/>
              </w:rPr>
              <w:t xml:space="preserve">ЧĂВАШ </w:t>
            </w:r>
            <w:r>
              <w:rPr>
                <w:b/>
              </w:rPr>
              <w:t>РЕСПУБЛИКИН</w:t>
            </w:r>
          </w:p>
          <w:p w:rsidR="008A6511" w:rsidRDefault="008A6511" w:rsidP="008A6511">
            <w:pPr>
              <w:ind w:firstLine="0"/>
              <w:jc w:val="center"/>
              <w:rPr>
                <w:b/>
              </w:rPr>
            </w:pPr>
            <w:r w:rsidRPr="008A6511">
              <w:rPr>
                <w:b/>
              </w:rPr>
              <w:t xml:space="preserve">ĔÇЛЕВ ТАТА </w:t>
            </w:r>
            <w:r>
              <w:rPr>
                <w:b/>
              </w:rPr>
              <w:t>СОЦИАЛЛĂ</w:t>
            </w:r>
          </w:p>
          <w:p w:rsidR="0031643B" w:rsidRPr="008A6511" w:rsidRDefault="008A6511" w:rsidP="008A6511">
            <w:pPr>
              <w:ind w:firstLine="0"/>
              <w:jc w:val="center"/>
              <w:rPr>
                <w:b/>
              </w:rPr>
            </w:pPr>
            <w:r w:rsidRPr="008A6511">
              <w:rPr>
                <w:b/>
              </w:rPr>
              <w:t>ХӲТЛĔХ МИНИСТЕРСТВИ</w:t>
            </w:r>
          </w:p>
          <w:p w:rsidR="0031643B" w:rsidRPr="008A6511" w:rsidRDefault="0031643B" w:rsidP="008A6511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92" w:type="dxa"/>
          </w:tcPr>
          <w:p w:rsidR="0031643B" w:rsidRPr="008A6511" w:rsidRDefault="0031643B" w:rsidP="008A6511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808" w:type="dxa"/>
            <w:gridSpan w:val="6"/>
          </w:tcPr>
          <w:p w:rsidR="008A6511" w:rsidRDefault="008A6511" w:rsidP="008A651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МИНИСТЕРСТВО ТРУДА</w:t>
            </w:r>
          </w:p>
          <w:p w:rsidR="008A6511" w:rsidRDefault="008A6511" w:rsidP="008A651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И СОЦИАЛЬНОЙ ЗАЩИТЫ</w:t>
            </w:r>
          </w:p>
          <w:p w:rsidR="0031643B" w:rsidRPr="008A6511" w:rsidRDefault="008A6511" w:rsidP="008A6511">
            <w:pPr>
              <w:ind w:firstLine="0"/>
              <w:jc w:val="center"/>
              <w:rPr>
                <w:b/>
              </w:rPr>
            </w:pPr>
            <w:r w:rsidRPr="008A6511">
              <w:rPr>
                <w:b/>
              </w:rPr>
              <w:t>ЧУВАШСКОЙ РЕСПУБЛИКИ</w:t>
            </w:r>
          </w:p>
          <w:p w:rsidR="0031643B" w:rsidRPr="008A6511" w:rsidRDefault="0031643B" w:rsidP="008A6511">
            <w:pPr>
              <w:ind w:firstLine="0"/>
              <w:jc w:val="center"/>
              <w:rPr>
                <w:b/>
              </w:rPr>
            </w:pPr>
          </w:p>
        </w:tc>
      </w:tr>
      <w:tr w:rsidR="0031643B" w:rsidRPr="0037415C" w:rsidTr="00AA499A">
        <w:tblPrEx>
          <w:tblLook w:val="0000" w:firstRow="0" w:lastRow="0" w:firstColumn="0" w:lastColumn="0" w:noHBand="0" w:noVBand="0"/>
        </w:tblPrEx>
        <w:tc>
          <w:tcPr>
            <w:tcW w:w="4608" w:type="dxa"/>
            <w:gridSpan w:val="6"/>
          </w:tcPr>
          <w:p w:rsidR="0031643B" w:rsidRPr="00AA499A" w:rsidRDefault="0031643B" w:rsidP="00AA499A">
            <w:pPr>
              <w:ind w:firstLine="0"/>
              <w:jc w:val="center"/>
              <w:rPr>
                <w:b/>
              </w:rPr>
            </w:pPr>
            <w:r w:rsidRPr="008A6511">
              <w:rPr>
                <w:b/>
              </w:rPr>
              <w:t>Х</w:t>
            </w:r>
            <w:r w:rsidRPr="000C6158">
              <w:rPr>
                <w:b/>
              </w:rPr>
              <w:t xml:space="preserve"> </w:t>
            </w:r>
            <w:r w:rsidRPr="008A6511">
              <w:rPr>
                <w:b/>
              </w:rPr>
              <w:t>У</w:t>
            </w:r>
            <w:r w:rsidRPr="000C6158">
              <w:rPr>
                <w:b/>
              </w:rPr>
              <w:t xml:space="preserve"> </w:t>
            </w:r>
            <w:r w:rsidRPr="008A6511">
              <w:rPr>
                <w:b/>
              </w:rPr>
              <w:t>Ш</w:t>
            </w:r>
            <w:r w:rsidRPr="000C6158">
              <w:rPr>
                <w:b/>
              </w:rPr>
              <w:t xml:space="preserve"> </w:t>
            </w:r>
            <w:r w:rsidRPr="008A6511">
              <w:rPr>
                <w:b/>
              </w:rPr>
              <w:t>У</w:t>
            </w:r>
          </w:p>
        </w:tc>
        <w:tc>
          <w:tcPr>
            <w:tcW w:w="592" w:type="dxa"/>
          </w:tcPr>
          <w:p w:rsidR="0031643B" w:rsidRPr="008A6511" w:rsidRDefault="0031643B" w:rsidP="008A6511">
            <w:pPr>
              <w:ind w:firstLine="0"/>
              <w:jc w:val="center"/>
            </w:pPr>
          </w:p>
        </w:tc>
        <w:tc>
          <w:tcPr>
            <w:tcW w:w="4808" w:type="dxa"/>
            <w:gridSpan w:val="6"/>
          </w:tcPr>
          <w:p w:rsidR="0031643B" w:rsidRDefault="00AA499A" w:rsidP="00AA499A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 Р И К А З</w:t>
            </w:r>
          </w:p>
          <w:p w:rsidR="00AA499A" w:rsidRPr="00AA499A" w:rsidRDefault="00AA499A" w:rsidP="00AA499A">
            <w:pPr>
              <w:ind w:firstLine="0"/>
              <w:jc w:val="center"/>
              <w:rPr>
                <w:b/>
              </w:rPr>
            </w:pPr>
          </w:p>
        </w:tc>
      </w:tr>
      <w:tr w:rsidR="00AA499A" w:rsidRPr="0037415C" w:rsidTr="00AA499A">
        <w:tblPrEx>
          <w:tblLook w:val="0000" w:firstRow="0" w:lastRow="0" w:firstColumn="0" w:lastColumn="0" w:noHBand="0" w:noVBand="0"/>
        </w:tblPrEx>
        <w:tc>
          <w:tcPr>
            <w:tcW w:w="664" w:type="dxa"/>
            <w:tcMar>
              <w:left w:w="0" w:type="dxa"/>
              <w:right w:w="0" w:type="dxa"/>
            </w:tcMar>
            <w:vAlign w:val="bottom"/>
          </w:tcPr>
          <w:p w:rsidR="00AA499A" w:rsidRPr="008A6511" w:rsidRDefault="00AA499A" w:rsidP="00AA499A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AA499A" w:rsidRPr="00AA499A" w:rsidRDefault="00AA499A" w:rsidP="00AA499A">
            <w:pPr>
              <w:ind w:firstLine="0"/>
              <w:jc w:val="center"/>
              <w:rPr>
                <w:b/>
                <w:lang w:val="en-US"/>
              </w:rPr>
            </w:pPr>
            <w:r w:rsidRPr="000C6158">
              <w:rPr>
                <w:noProof/>
              </w:rPr>
              <w:t>09.07.2026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bottom"/>
          </w:tcPr>
          <w:p w:rsidR="00AA499A" w:rsidRPr="008A6511" w:rsidRDefault="00AA499A" w:rsidP="00AA499A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AA499A" w:rsidRPr="008A6511" w:rsidRDefault="00AA499A" w:rsidP="00AA499A">
            <w:pPr>
              <w:ind w:firstLine="0"/>
              <w:jc w:val="center"/>
              <w:rPr>
                <w:b/>
              </w:rPr>
            </w:pPr>
            <w:r w:rsidRPr="000C6158">
              <w:rPr>
                <w:noProof/>
              </w:rPr>
              <w:t>139 л/с</w:t>
            </w:r>
          </w:p>
        </w:tc>
        <w:tc>
          <w:tcPr>
            <w:tcW w:w="542" w:type="dxa"/>
            <w:gridSpan w:val="2"/>
            <w:tcMar>
              <w:left w:w="0" w:type="dxa"/>
              <w:right w:w="0" w:type="dxa"/>
            </w:tcMar>
            <w:vAlign w:val="bottom"/>
          </w:tcPr>
          <w:p w:rsidR="00AA499A" w:rsidRPr="008A6511" w:rsidRDefault="00AA499A" w:rsidP="00AA499A">
            <w:pPr>
              <w:ind w:firstLine="0"/>
              <w:jc w:val="left"/>
              <w:rPr>
                <w:b/>
              </w:rPr>
            </w:pPr>
            <w:r>
              <w:rPr>
                <w:lang w:val="en-US"/>
              </w:rPr>
              <w:t xml:space="preserve"> </w:t>
            </w:r>
            <w:r>
              <w:t>№</w:t>
            </w:r>
          </w:p>
        </w:tc>
        <w:tc>
          <w:tcPr>
            <w:tcW w:w="592" w:type="dxa"/>
            <w:tcMar>
              <w:left w:w="0" w:type="dxa"/>
              <w:right w:w="0" w:type="dxa"/>
            </w:tcMar>
            <w:vAlign w:val="bottom"/>
          </w:tcPr>
          <w:p w:rsidR="00AA499A" w:rsidRPr="008A6511" w:rsidRDefault="00AA499A" w:rsidP="00AA499A">
            <w:pPr>
              <w:ind w:firstLine="0"/>
              <w:jc w:val="center"/>
            </w:pPr>
          </w:p>
        </w:tc>
        <w:tc>
          <w:tcPr>
            <w:tcW w:w="709" w:type="dxa"/>
            <w:gridSpan w:val="2"/>
            <w:tcMar>
              <w:left w:w="0" w:type="dxa"/>
              <w:right w:w="0" w:type="dxa"/>
            </w:tcMar>
            <w:vAlign w:val="bottom"/>
          </w:tcPr>
          <w:p w:rsidR="00AA499A" w:rsidRPr="008A6511" w:rsidRDefault="00AA499A" w:rsidP="00AA499A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AA499A" w:rsidRPr="008A6511" w:rsidRDefault="00AA499A" w:rsidP="00AA499A">
            <w:pPr>
              <w:ind w:firstLine="0"/>
              <w:jc w:val="center"/>
              <w:rPr>
                <w:b/>
              </w:rPr>
            </w:pPr>
            <w:r>
              <w:rPr>
                <w:noProof/>
              </w:rPr>
              <w:t>09.07.2026</w:t>
            </w:r>
          </w:p>
        </w:tc>
        <w:tc>
          <w:tcPr>
            <w:tcW w:w="850" w:type="dxa"/>
            <w:tcMar>
              <w:left w:w="0" w:type="dxa"/>
              <w:right w:w="57" w:type="dxa"/>
            </w:tcMar>
            <w:vAlign w:val="bottom"/>
          </w:tcPr>
          <w:p w:rsidR="00AA499A" w:rsidRPr="008A6511" w:rsidRDefault="00AA499A" w:rsidP="00AA499A">
            <w:pPr>
              <w:ind w:firstLine="0"/>
              <w:jc w:val="right"/>
              <w:rPr>
                <w:b/>
              </w:rPr>
            </w:pPr>
            <w:r w:rsidRPr="008A6511"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AA499A" w:rsidRPr="008A6511" w:rsidRDefault="00AA499A" w:rsidP="00AA499A">
            <w:pPr>
              <w:ind w:firstLine="0"/>
              <w:jc w:val="center"/>
              <w:rPr>
                <w:b/>
              </w:rPr>
            </w:pPr>
            <w:r>
              <w:rPr>
                <w:noProof/>
              </w:rPr>
              <w:t>139 л/с</w:t>
            </w:r>
          </w:p>
        </w:tc>
        <w:tc>
          <w:tcPr>
            <w:tcW w:w="555" w:type="dxa"/>
            <w:tcMar>
              <w:left w:w="0" w:type="dxa"/>
              <w:right w:w="0" w:type="dxa"/>
            </w:tcMar>
            <w:vAlign w:val="bottom"/>
          </w:tcPr>
          <w:p w:rsidR="00AA499A" w:rsidRPr="008A6511" w:rsidRDefault="00AA499A" w:rsidP="00AA499A">
            <w:pPr>
              <w:ind w:firstLine="0"/>
              <w:jc w:val="center"/>
              <w:rPr>
                <w:b/>
              </w:rPr>
            </w:pPr>
          </w:p>
        </w:tc>
      </w:tr>
      <w:tr w:rsidR="00AA499A" w:rsidRPr="0037415C" w:rsidTr="00AA499A">
        <w:tblPrEx>
          <w:tblLook w:val="0000" w:firstRow="0" w:lastRow="0" w:firstColumn="0" w:lastColumn="0" w:noHBand="0" w:noVBand="0"/>
        </w:tblPrEx>
        <w:tc>
          <w:tcPr>
            <w:tcW w:w="4608" w:type="dxa"/>
            <w:gridSpan w:val="6"/>
            <w:vAlign w:val="bottom"/>
          </w:tcPr>
          <w:p w:rsidR="00AA499A" w:rsidRPr="008A6511" w:rsidRDefault="00AA499A" w:rsidP="00AA499A">
            <w:pPr>
              <w:ind w:firstLine="0"/>
              <w:jc w:val="center"/>
              <w:rPr>
                <w:b/>
              </w:rPr>
            </w:pPr>
            <w:r w:rsidRPr="008A6511">
              <w:t>Шупашкар хули</w:t>
            </w:r>
          </w:p>
        </w:tc>
        <w:tc>
          <w:tcPr>
            <w:tcW w:w="592" w:type="dxa"/>
            <w:vAlign w:val="bottom"/>
          </w:tcPr>
          <w:p w:rsidR="00AA499A" w:rsidRPr="008A6511" w:rsidRDefault="00AA499A" w:rsidP="00AA499A">
            <w:pPr>
              <w:ind w:firstLine="0"/>
              <w:jc w:val="center"/>
            </w:pPr>
          </w:p>
        </w:tc>
        <w:tc>
          <w:tcPr>
            <w:tcW w:w="4808" w:type="dxa"/>
            <w:gridSpan w:val="6"/>
            <w:vAlign w:val="bottom"/>
          </w:tcPr>
          <w:p w:rsidR="00AA499A" w:rsidRDefault="00AA499A" w:rsidP="00AA499A">
            <w:pPr>
              <w:ind w:firstLine="0"/>
              <w:jc w:val="center"/>
            </w:pPr>
          </w:p>
          <w:p w:rsidR="00AA499A" w:rsidRPr="008A6511" w:rsidRDefault="00AA499A" w:rsidP="00AA499A">
            <w:pPr>
              <w:ind w:firstLine="0"/>
              <w:jc w:val="center"/>
              <w:rPr>
                <w:b/>
              </w:rPr>
            </w:pPr>
            <w:r w:rsidRPr="008A6511">
              <w:t>г. Чебоксары</w:t>
            </w:r>
          </w:p>
        </w:tc>
      </w:tr>
    </w:tbl>
    <w:p w:rsidR="00E620EE" w:rsidRPr="009433A0" w:rsidRDefault="00E620EE" w:rsidP="00E620EE">
      <w:pPr>
        <w:ind w:firstLine="0"/>
        <w:rPr>
          <w:sz w:val="26"/>
          <w:szCs w:val="26"/>
        </w:rPr>
      </w:pPr>
    </w:p>
    <w:p w:rsidR="00E620EE" w:rsidRPr="009433A0" w:rsidRDefault="00E620EE" w:rsidP="00E620EE">
      <w:pPr>
        <w:ind w:firstLine="0"/>
        <w:rPr>
          <w:sz w:val="26"/>
          <w:szCs w:val="26"/>
        </w:rPr>
      </w:pPr>
    </w:p>
    <w:p w:rsidR="00E620EE" w:rsidRPr="0037415C" w:rsidRDefault="00E620EE" w:rsidP="00E620EE">
      <w:pPr>
        <w:ind w:firstLine="0"/>
        <w:jc w:val="left"/>
      </w:pPr>
    </w:p>
    <w:p w:rsidR="00B52802" w:rsidRDefault="00B52802" w:rsidP="00E620EE">
      <w:pPr>
        <w:ind w:firstLine="0"/>
      </w:pPr>
    </w:p>
    <w:p w:rsidR="00B52802" w:rsidRDefault="00B52802" w:rsidP="00E620EE">
      <w:pPr>
        <w:ind w:firstLine="0"/>
        <w:rPr>
          <w:sz w:val="26"/>
          <w:szCs w:val="26"/>
        </w:rPr>
      </w:pPr>
    </w:p>
    <w:p w:rsidR="00B52802" w:rsidRPr="00596BDD" w:rsidRDefault="00A03AAD" w:rsidP="00B52802">
      <w:pPr>
        <w:ind w:firstLine="0"/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t>О назначении</w:t>
      </w:r>
    </w:p>
    <w:p w:rsidR="00B52802" w:rsidRPr="00596BDD" w:rsidRDefault="00B52802" w:rsidP="00B52802">
      <w:pPr>
        <w:ind w:firstLine="0"/>
        <w:jc w:val="left"/>
        <w:rPr>
          <w:sz w:val="26"/>
          <w:szCs w:val="26"/>
        </w:rPr>
      </w:pPr>
    </w:p>
    <w:p w:rsidR="00B52802" w:rsidRPr="005F6597" w:rsidRDefault="00A03AAD" w:rsidP="00B52802">
      <w:pPr>
        <w:widowControl w:val="0"/>
        <w:ind w:left="57" w:right="57" w:firstLine="651"/>
        <w:rPr>
          <w:spacing w:val="-2"/>
          <w:sz w:val="26"/>
          <w:szCs w:val="26"/>
        </w:rPr>
      </w:pPr>
      <w:r w:rsidRPr="005F6597">
        <w:rPr>
          <w:sz w:val="26"/>
          <w:szCs w:val="26"/>
        </w:rPr>
        <w:t xml:space="preserve">Назначить с </w:t>
      </w:r>
      <w:r w:rsidRPr="005F6597">
        <w:rPr>
          <w:noProof/>
          <w:sz w:val="26"/>
          <w:szCs w:val="26"/>
        </w:rPr>
        <w:t>9 июля 2026</w:t>
      </w:r>
      <w:r w:rsidRPr="005F6597">
        <w:rPr>
          <w:sz w:val="26"/>
          <w:szCs w:val="26"/>
        </w:rPr>
        <w:t xml:space="preserve"> г. </w:t>
      </w:r>
      <w:r w:rsidRPr="005F6597">
        <w:rPr>
          <w:iCs/>
          <w:noProof/>
          <w:sz w:val="26"/>
          <w:szCs w:val="26"/>
        </w:rPr>
        <w:t>Рябинину Ларису Владимировну</w:t>
      </w:r>
      <w:r w:rsidRPr="005F6597">
        <w:rPr>
          <w:iCs/>
          <w:sz w:val="26"/>
          <w:szCs w:val="26"/>
        </w:rPr>
        <w:t xml:space="preserve"> </w:t>
      </w:r>
      <w:r w:rsidRPr="005F6597">
        <w:rPr>
          <w:sz w:val="26"/>
          <w:szCs w:val="26"/>
        </w:rPr>
        <w:t>на должность</w:t>
      </w:r>
      <w:r w:rsidR="005844A7">
        <w:rPr>
          <w:sz w:val="26"/>
          <w:szCs w:val="26"/>
        </w:rPr>
        <w:t xml:space="preserve"> </w:t>
      </w:r>
      <w:r w:rsidR="005844A7" w:rsidRPr="005844A7">
        <w:rPr>
          <w:iCs/>
          <w:sz w:val="26"/>
          <w:szCs w:val="26"/>
        </w:rPr>
        <w:t>директора</w:t>
      </w:r>
      <w:r w:rsidR="00D92AFC" w:rsidRPr="00D92AFC">
        <w:rPr>
          <w:sz w:val="26"/>
          <w:szCs w:val="26"/>
        </w:rPr>
        <w:t xml:space="preserve"> </w:t>
      </w:r>
      <w:r w:rsidR="00D92AFC">
        <w:rPr>
          <w:noProof/>
          <w:sz w:val="26"/>
          <w:szCs w:val="26"/>
        </w:rPr>
        <w:t>бюджетного учреждения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</w:t>
      </w:r>
      <w:r w:rsidRPr="005F6597">
        <w:rPr>
          <w:sz w:val="26"/>
          <w:szCs w:val="26"/>
        </w:rPr>
        <w:t xml:space="preserve"> </w:t>
      </w:r>
      <w:r w:rsidRPr="005F6597">
        <w:rPr>
          <w:rFonts w:eastAsia="PT Astra Serif"/>
          <w:sz w:val="26"/>
          <w:szCs w:val="26"/>
        </w:rPr>
        <w:t>на условиях трудового договора.</w:t>
      </w:r>
    </w:p>
    <w:tbl>
      <w:tblPr>
        <w:tblW w:w="0" w:type="auto"/>
        <w:tblInd w:w="6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6785"/>
      </w:tblGrid>
      <w:tr w:rsidR="00B52802" w:rsidRPr="005844A7" w:rsidTr="003E0952">
        <w:trPr>
          <w:trHeight w:val="2100"/>
        </w:trPr>
        <w:tc>
          <w:tcPr>
            <w:tcW w:w="1540" w:type="dxa"/>
          </w:tcPr>
          <w:p w:rsidR="00B52802" w:rsidRPr="00596BDD" w:rsidRDefault="00B52802" w:rsidP="000E06DB">
            <w:pPr>
              <w:spacing w:line="247" w:lineRule="auto"/>
              <w:ind w:firstLine="0"/>
              <w:rPr>
                <w:spacing w:val="-2"/>
                <w:sz w:val="26"/>
                <w:szCs w:val="26"/>
              </w:rPr>
            </w:pPr>
            <w:r w:rsidRPr="00596BDD">
              <w:rPr>
                <w:sz w:val="26"/>
                <w:szCs w:val="26"/>
              </w:rPr>
              <w:t>Основание:</w:t>
            </w:r>
          </w:p>
        </w:tc>
        <w:tc>
          <w:tcPr>
            <w:tcW w:w="6785" w:type="dxa"/>
          </w:tcPr>
          <w:p w:rsidR="00B52802" w:rsidRPr="001A3F36" w:rsidRDefault="00B52802" w:rsidP="003E0952">
            <w:pPr>
              <w:tabs>
                <w:tab w:val="left" w:pos="709"/>
              </w:tabs>
              <w:ind w:firstLine="0"/>
              <w:rPr>
                <w:color w:val="FF0000"/>
                <w:spacing w:val="-2"/>
                <w:sz w:val="26"/>
                <w:szCs w:val="26"/>
              </w:rPr>
            </w:pPr>
            <w:r w:rsidRPr="001A3F36">
              <w:rPr>
                <w:noProof/>
                <w:sz w:val="26"/>
                <w:szCs w:val="26"/>
              </w:rPr>
              <w:t>приказ от 26 февр</w:t>
            </w:r>
            <w:r w:rsidR="001A3F36">
              <w:rPr>
                <w:noProof/>
                <w:sz w:val="26"/>
                <w:szCs w:val="26"/>
              </w:rPr>
              <w:t xml:space="preserve">аля 2026 г. № 36  «О включении </w:t>
            </w:r>
            <w:r w:rsidRPr="001A3F36">
              <w:rPr>
                <w:noProof/>
                <w:sz w:val="26"/>
                <w:szCs w:val="26"/>
              </w:rPr>
              <w:t>в кадровый резерв», заявление Рябининой Л.В. от 2 июля 2026 г., трудовой договор с директором бюджетного учреждения Чувашской Республики «Социально-реабилитационный центр для несовершеннолетних г</w:t>
            </w:r>
            <w:r w:rsidR="003E0952">
              <w:rPr>
                <w:noProof/>
                <w:sz w:val="26"/>
                <w:szCs w:val="26"/>
              </w:rPr>
              <w:t>. Чебоксары» Министерства труда</w:t>
            </w:r>
            <w:r w:rsidR="001A3F36">
              <w:rPr>
                <w:noProof/>
                <w:sz w:val="26"/>
                <w:szCs w:val="26"/>
              </w:rPr>
              <w:t xml:space="preserve"> </w:t>
            </w:r>
            <w:r w:rsidRPr="001A3F36">
              <w:rPr>
                <w:noProof/>
                <w:sz w:val="26"/>
                <w:szCs w:val="26"/>
              </w:rPr>
              <w:t>и социальной з</w:t>
            </w:r>
            <w:r w:rsidR="001A3F36">
              <w:rPr>
                <w:noProof/>
                <w:sz w:val="26"/>
                <w:szCs w:val="26"/>
              </w:rPr>
              <w:t xml:space="preserve">ащиты Чувашской Республики от </w:t>
            </w:r>
            <w:r w:rsidR="003E0952">
              <w:rPr>
                <w:noProof/>
                <w:sz w:val="26"/>
                <w:szCs w:val="26"/>
              </w:rPr>
              <w:t xml:space="preserve">              </w:t>
            </w:r>
            <w:bookmarkStart w:id="0" w:name="_GoBack"/>
            <w:bookmarkEnd w:id="0"/>
            <w:r w:rsidR="001A3F36">
              <w:rPr>
                <w:noProof/>
                <w:sz w:val="26"/>
                <w:szCs w:val="26"/>
              </w:rPr>
              <w:t xml:space="preserve">9 </w:t>
            </w:r>
            <w:r w:rsidR="003E0952">
              <w:rPr>
                <w:noProof/>
                <w:sz w:val="26"/>
                <w:szCs w:val="26"/>
              </w:rPr>
              <w:t>июля</w:t>
            </w:r>
            <w:r w:rsidR="001A3F36">
              <w:rPr>
                <w:noProof/>
                <w:sz w:val="26"/>
                <w:szCs w:val="26"/>
              </w:rPr>
              <w:t xml:space="preserve"> 2026 года.</w:t>
            </w:r>
          </w:p>
        </w:tc>
      </w:tr>
    </w:tbl>
    <w:p w:rsidR="00B52802" w:rsidRPr="001A3F36" w:rsidRDefault="00B52802" w:rsidP="00B52802">
      <w:pPr>
        <w:ind w:firstLine="0"/>
        <w:rPr>
          <w:sz w:val="26"/>
          <w:szCs w:val="26"/>
        </w:rPr>
      </w:pPr>
    </w:p>
    <w:p w:rsidR="00B52802" w:rsidRPr="001A3F36" w:rsidRDefault="00B52802" w:rsidP="00B52802">
      <w:pPr>
        <w:ind w:firstLine="0"/>
        <w:rPr>
          <w:sz w:val="26"/>
          <w:szCs w:val="26"/>
        </w:rPr>
      </w:pPr>
    </w:p>
    <w:p w:rsidR="00B52802" w:rsidRPr="001A3F36" w:rsidRDefault="00B52802" w:rsidP="00B52802">
      <w:pPr>
        <w:ind w:firstLine="0"/>
        <w:jc w:val="left"/>
        <w:rPr>
          <w:rFonts w:eastAsia="Calibri"/>
          <w:sz w:val="26"/>
          <w:szCs w:val="26"/>
          <w:lang w:eastAsia="en-US"/>
        </w:rPr>
      </w:pPr>
    </w:p>
    <w:tbl>
      <w:tblPr>
        <w:tblW w:w="9356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4394"/>
        <w:gridCol w:w="236"/>
        <w:gridCol w:w="4490"/>
      </w:tblGrid>
      <w:tr w:rsidR="00B52802" w:rsidRPr="00596BDD" w:rsidTr="000E06DB">
        <w:tc>
          <w:tcPr>
            <w:tcW w:w="236" w:type="dxa"/>
          </w:tcPr>
          <w:p w:rsidR="00B52802" w:rsidRPr="001A3F36" w:rsidRDefault="00B52802" w:rsidP="000E06DB">
            <w:pPr>
              <w:ind w:firstLine="0"/>
              <w:jc w:val="center"/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B52802" w:rsidRPr="001A3F36" w:rsidRDefault="00B52802" w:rsidP="000E06DB">
            <w:pPr>
              <w:ind w:firstLine="0"/>
              <w:jc w:val="center"/>
              <w:rPr>
                <w:color w:val="FF0000"/>
                <w:sz w:val="26"/>
                <w:szCs w:val="26"/>
              </w:rPr>
            </w:pPr>
            <w:r w:rsidRPr="00596BDD">
              <w:rPr>
                <w:noProof/>
                <w:sz w:val="26"/>
                <w:szCs w:val="26"/>
              </w:rPr>
              <w:t>Министр  труда и социальной защиты Чувашской Республики</w:t>
            </w:r>
          </w:p>
        </w:tc>
        <w:tc>
          <w:tcPr>
            <w:tcW w:w="236" w:type="dxa"/>
          </w:tcPr>
          <w:p w:rsidR="00B52802" w:rsidRPr="001A3F36" w:rsidRDefault="00B52802" w:rsidP="000E06DB">
            <w:pPr>
              <w:ind w:left="33" w:firstLine="0"/>
              <w:jc w:val="center"/>
              <w:rPr>
                <w:color w:val="FF0000"/>
              </w:rPr>
            </w:pPr>
          </w:p>
        </w:tc>
        <w:tc>
          <w:tcPr>
            <w:tcW w:w="4490" w:type="dxa"/>
            <w:vAlign w:val="bottom"/>
          </w:tcPr>
          <w:p w:rsidR="00B52802" w:rsidRPr="00C25AF9" w:rsidRDefault="00B52802" w:rsidP="000E06DB">
            <w:pPr>
              <w:ind w:right="-6" w:firstLine="0"/>
              <w:jc w:val="right"/>
            </w:pPr>
            <w:r w:rsidRPr="00C25AF9">
              <w:rPr>
                <w:noProof/>
                <w:sz w:val="26"/>
                <w:szCs w:val="26"/>
              </w:rPr>
              <w:t>А.Г. Елизарова</w:t>
            </w:r>
          </w:p>
        </w:tc>
      </w:tr>
    </w:tbl>
    <w:p w:rsidR="00B52802" w:rsidRPr="00C25AF9" w:rsidRDefault="00B52802" w:rsidP="00B52802">
      <w:pPr>
        <w:spacing w:line="247" w:lineRule="auto"/>
        <w:ind w:firstLine="0"/>
        <w:rPr>
          <w:sz w:val="26"/>
          <w:szCs w:val="26"/>
        </w:rPr>
      </w:pPr>
    </w:p>
    <w:p w:rsidR="00B52802" w:rsidRPr="00C25AF9" w:rsidRDefault="00B52802" w:rsidP="00B52802">
      <w:pPr>
        <w:spacing w:line="247" w:lineRule="auto"/>
        <w:ind w:firstLine="0"/>
        <w:rPr>
          <w:sz w:val="26"/>
          <w:szCs w:val="26"/>
        </w:rPr>
      </w:pPr>
    </w:p>
    <w:p w:rsidR="00B52802" w:rsidRPr="00C25AF9" w:rsidRDefault="00B52802" w:rsidP="00B52802">
      <w:pPr>
        <w:spacing w:line="247" w:lineRule="auto"/>
        <w:ind w:firstLine="0"/>
        <w:rPr>
          <w:sz w:val="26"/>
          <w:szCs w:val="26"/>
        </w:rPr>
      </w:pPr>
    </w:p>
    <w:p w:rsidR="00B52802" w:rsidRPr="00C25AF9" w:rsidRDefault="00B52802" w:rsidP="00B52802">
      <w:pPr>
        <w:spacing w:line="247" w:lineRule="auto"/>
        <w:ind w:firstLine="0"/>
        <w:rPr>
          <w:sz w:val="26"/>
          <w:szCs w:val="26"/>
        </w:rPr>
      </w:pPr>
    </w:p>
    <w:p w:rsidR="00B52802" w:rsidRPr="00C25AF9" w:rsidRDefault="00B52802" w:rsidP="00B52802">
      <w:pPr>
        <w:spacing w:line="247" w:lineRule="auto"/>
        <w:ind w:firstLine="0"/>
        <w:rPr>
          <w:sz w:val="26"/>
          <w:szCs w:val="26"/>
        </w:rPr>
      </w:pPr>
    </w:p>
    <w:p w:rsidR="00B52802" w:rsidRPr="00C25AF9" w:rsidRDefault="00B52802" w:rsidP="00B52802">
      <w:pPr>
        <w:spacing w:line="247" w:lineRule="auto"/>
        <w:ind w:firstLine="0"/>
        <w:rPr>
          <w:sz w:val="26"/>
          <w:szCs w:val="26"/>
        </w:rPr>
      </w:pPr>
    </w:p>
    <w:p w:rsidR="00B52802" w:rsidRPr="00C25AF9" w:rsidRDefault="00B52802" w:rsidP="00B52802">
      <w:pPr>
        <w:spacing w:line="247" w:lineRule="auto"/>
        <w:ind w:firstLine="0"/>
        <w:rPr>
          <w:sz w:val="26"/>
          <w:szCs w:val="26"/>
        </w:rPr>
      </w:pPr>
    </w:p>
    <w:p w:rsidR="00B52802" w:rsidRPr="00C25AF9" w:rsidRDefault="00B52802" w:rsidP="00B52802">
      <w:pPr>
        <w:spacing w:line="247" w:lineRule="auto"/>
        <w:ind w:firstLine="0"/>
        <w:rPr>
          <w:sz w:val="26"/>
          <w:szCs w:val="26"/>
        </w:rPr>
      </w:pPr>
    </w:p>
    <w:p w:rsidR="00B52802" w:rsidRPr="00596BDD" w:rsidRDefault="00B52802" w:rsidP="00B52802">
      <w:pPr>
        <w:spacing w:line="233" w:lineRule="auto"/>
        <w:ind w:firstLine="0"/>
        <w:rPr>
          <w:sz w:val="26"/>
          <w:szCs w:val="26"/>
          <w:lang w:val="en-US"/>
        </w:rPr>
      </w:pPr>
      <w:r w:rsidRPr="00596BDD">
        <w:rPr>
          <w:sz w:val="26"/>
          <w:szCs w:val="26"/>
        </w:rPr>
        <w:t>С</w:t>
      </w:r>
      <w:r w:rsidRPr="001A3F36">
        <w:rPr>
          <w:sz w:val="26"/>
          <w:szCs w:val="26"/>
        </w:rPr>
        <w:t xml:space="preserve"> </w:t>
      </w:r>
      <w:r w:rsidRPr="00596BDD">
        <w:rPr>
          <w:sz w:val="26"/>
          <w:szCs w:val="26"/>
        </w:rPr>
        <w:t>приказом</w:t>
      </w:r>
      <w:r w:rsidRPr="001A3F36">
        <w:rPr>
          <w:sz w:val="26"/>
          <w:szCs w:val="26"/>
        </w:rPr>
        <w:t xml:space="preserve"> </w:t>
      </w:r>
      <w:r w:rsidRPr="00596BDD">
        <w:rPr>
          <w:noProof/>
          <w:sz w:val="26"/>
          <w:szCs w:val="26"/>
          <w:lang w:val="en-US"/>
        </w:rPr>
        <w:t>ознакомлена</w:t>
      </w:r>
      <w:r w:rsidRPr="00596BDD">
        <w:rPr>
          <w:sz w:val="26"/>
          <w:szCs w:val="26"/>
          <w:lang w:val="en-US"/>
        </w:rPr>
        <w:t xml:space="preserve">:          </w:t>
      </w:r>
    </w:p>
    <w:p w:rsidR="00B52802" w:rsidRPr="00596BDD" w:rsidRDefault="00B52802" w:rsidP="00B52802">
      <w:pPr>
        <w:spacing w:line="233" w:lineRule="auto"/>
        <w:ind w:firstLine="0"/>
        <w:rPr>
          <w:color w:val="FFFFFF"/>
          <w:sz w:val="26"/>
          <w:szCs w:val="26"/>
        </w:rPr>
      </w:pPr>
      <w:r w:rsidRPr="00596BDD">
        <w:rPr>
          <w:color w:val="FFFFFF"/>
          <w:sz w:val="26"/>
          <w:szCs w:val="26"/>
          <w:lang w:val="en-US"/>
        </w:rPr>
        <w:t xml:space="preserve">  </w:t>
      </w:r>
      <w:r w:rsidRPr="00596BDD">
        <w:rPr>
          <w:color w:val="FFFFFF"/>
          <w:sz w:val="26"/>
          <w:szCs w:val="26"/>
        </w:rPr>
        <w:t>___ ___________ 20___ г   ______________      ________________________</w:t>
      </w:r>
    </w:p>
    <w:p w:rsidR="00B52802" w:rsidRPr="00596BDD" w:rsidRDefault="00B52802" w:rsidP="00B52802">
      <w:pPr>
        <w:spacing w:line="233" w:lineRule="auto"/>
        <w:ind w:firstLine="0"/>
        <w:rPr>
          <w:color w:val="FFFFFF"/>
          <w:sz w:val="22"/>
          <w:szCs w:val="22"/>
        </w:rPr>
      </w:pPr>
      <w:r w:rsidRPr="00596BDD">
        <w:rPr>
          <w:color w:val="FFFFFF"/>
          <w:sz w:val="26"/>
          <w:szCs w:val="26"/>
        </w:rPr>
        <w:tab/>
      </w:r>
      <w:r w:rsidRPr="00596BDD">
        <w:rPr>
          <w:color w:val="FFFFFF"/>
          <w:sz w:val="26"/>
          <w:szCs w:val="26"/>
        </w:rPr>
        <w:tab/>
      </w:r>
      <w:r w:rsidRPr="00596BDD">
        <w:rPr>
          <w:color w:val="FFFFFF"/>
          <w:sz w:val="26"/>
          <w:szCs w:val="26"/>
        </w:rPr>
        <w:tab/>
      </w:r>
      <w:r w:rsidRPr="00596BDD">
        <w:rPr>
          <w:color w:val="FFFFFF"/>
          <w:sz w:val="26"/>
          <w:szCs w:val="26"/>
        </w:rPr>
        <w:tab/>
        <w:t xml:space="preserve">          </w:t>
      </w:r>
      <w:r w:rsidRPr="00596BDD">
        <w:rPr>
          <w:color w:val="FFFFFF"/>
          <w:sz w:val="22"/>
          <w:szCs w:val="22"/>
        </w:rPr>
        <w:t xml:space="preserve"> (подпись)</w:t>
      </w:r>
      <w:r w:rsidRPr="00596BDD">
        <w:rPr>
          <w:color w:val="FFFFFF"/>
          <w:sz w:val="22"/>
          <w:szCs w:val="22"/>
        </w:rPr>
        <w:tab/>
      </w:r>
      <w:r w:rsidRPr="00596BDD">
        <w:rPr>
          <w:color w:val="FFFFFF"/>
          <w:sz w:val="22"/>
          <w:szCs w:val="22"/>
        </w:rPr>
        <w:tab/>
        <w:t>(расшифровка подписи)</w:t>
      </w:r>
    </w:p>
    <w:p w:rsidR="00B52802" w:rsidRPr="00596BDD" w:rsidRDefault="00B52802" w:rsidP="00B52802">
      <w:pPr>
        <w:ind w:firstLine="0"/>
      </w:pPr>
      <w:r w:rsidRPr="00596BDD">
        <w:t xml:space="preserve">___________ 20___ г                ______________                       ________________________ </w:t>
      </w:r>
    </w:p>
    <w:p w:rsidR="00394913" w:rsidRPr="005230EF" w:rsidRDefault="00B52802" w:rsidP="005230EF">
      <w:pPr>
        <w:ind w:firstLine="0"/>
        <w:rPr>
          <w:sz w:val="22"/>
          <w:szCs w:val="22"/>
        </w:rPr>
      </w:pPr>
      <w:r w:rsidRPr="00596BDD">
        <w:rPr>
          <w:sz w:val="22"/>
          <w:szCs w:val="22"/>
        </w:rPr>
        <w:t xml:space="preserve">                                                                  (подпись)                                   (расшифровка подписи) </w:t>
      </w:r>
    </w:p>
    <w:sectPr w:rsidR="00394913" w:rsidRPr="005230EF">
      <w:pgSz w:w="11906" w:h="16838"/>
      <w:pgMar w:top="1134" w:right="851" w:bottom="1134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4A1" w:rsidRDefault="004034A1">
      <w:r>
        <w:separator/>
      </w:r>
    </w:p>
  </w:endnote>
  <w:endnote w:type="continuationSeparator" w:id="0">
    <w:p w:rsidR="004034A1" w:rsidRDefault="0040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4A1" w:rsidRDefault="004034A1">
      <w:r>
        <w:separator/>
      </w:r>
    </w:p>
  </w:footnote>
  <w:footnote w:type="continuationSeparator" w:id="0">
    <w:p w:rsidR="004034A1" w:rsidRDefault="00403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B0B22"/>
    <w:multiLevelType w:val="hybridMultilevel"/>
    <w:tmpl w:val="E8045D90"/>
    <w:lvl w:ilvl="0" w:tplc="B82AC42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21A80"/>
    <w:multiLevelType w:val="hybridMultilevel"/>
    <w:tmpl w:val="427C04D6"/>
    <w:lvl w:ilvl="0" w:tplc="62D861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8957118"/>
    <w:multiLevelType w:val="hybridMultilevel"/>
    <w:tmpl w:val="611E1BE8"/>
    <w:lvl w:ilvl="0" w:tplc="E370F31E">
      <w:start w:val="1"/>
      <w:numFmt w:val="decimal"/>
      <w:suff w:val="space"/>
      <w:lvlText w:val="%1."/>
      <w:lvlJc w:val="left"/>
      <w:pPr>
        <w:ind w:left="964" w:hanging="2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9A615D"/>
    <w:multiLevelType w:val="hybridMultilevel"/>
    <w:tmpl w:val="DB28145E"/>
    <w:lvl w:ilvl="0" w:tplc="984C1E28">
      <w:start w:val="1"/>
      <w:numFmt w:val="decimal"/>
      <w:lvlText w:val="%1."/>
      <w:lvlJc w:val="left"/>
      <w:pPr>
        <w:ind w:left="1101" w:hanging="360"/>
      </w:pPr>
    </w:lvl>
    <w:lvl w:ilvl="1" w:tplc="4A0AD5A8">
      <w:start w:val="1"/>
      <w:numFmt w:val="lowerLetter"/>
      <w:lvlText w:val="%2."/>
      <w:lvlJc w:val="left"/>
      <w:pPr>
        <w:ind w:left="1821" w:hanging="360"/>
      </w:pPr>
    </w:lvl>
    <w:lvl w:ilvl="2" w:tplc="1AD81D76">
      <w:start w:val="1"/>
      <w:numFmt w:val="lowerRoman"/>
      <w:lvlText w:val="%3."/>
      <w:lvlJc w:val="right"/>
      <w:pPr>
        <w:ind w:left="2541" w:hanging="180"/>
      </w:pPr>
    </w:lvl>
    <w:lvl w:ilvl="3" w:tplc="8326EFAE">
      <w:start w:val="1"/>
      <w:numFmt w:val="decimal"/>
      <w:lvlText w:val="%4."/>
      <w:lvlJc w:val="left"/>
      <w:pPr>
        <w:ind w:left="3261" w:hanging="360"/>
      </w:pPr>
    </w:lvl>
    <w:lvl w:ilvl="4" w:tplc="6B24E184">
      <w:start w:val="1"/>
      <w:numFmt w:val="lowerLetter"/>
      <w:lvlText w:val="%5."/>
      <w:lvlJc w:val="left"/>
      <w:pPr>
        <w:ind w:left="3981" w:hanging="360"/>
      </w:pPr>
    </w:lvl>
    <w:lvl w:ilvl="5" w:tplc="4A8C446E">
      <w:start w:val="1"/>
      <w:numFmt w:val="lowerRoman"/>
      <w:lvlText w:val="%6."/>
      <w:lvlJc w:val="right"/>
      <w:pPr>
        <w:ind w:left="4701" w:hanging="180"/>
      </w:pPr>
    </w:lvl>
    <w:lvl w:ilvl="6" w:tplc="A11AD490">
      <w:start w:val="1"/>
      <w:numFmt w:val="decimal"/>
      <w:lvlText w:val="%7."/>
      <w:lvlJc w:val="left"/>
      <w:pPr>
        <w:ind w:left="5421" w:hanging="360"/>
      </w:pPr>
    </w:lvl>
    <w:lvl w:ilvl="7" w:tplc="1E4830AE">
      <w:start w:val="1"/>
      <w:numFmt w:val="lowerLetter"/>
      <w:lvlText w:val="%8."/>
      <w:lvlJc w:val="left"/>
      <w:pPr>
        <w:ind w:left="6141" w:hanging="360"/>
      </w:pPr>
    </w:lvl>
    <w:lvl w:ilvl="8" w:tplc="033C53FE">
      <w:start w:val="1"/>
      <w:numFmt w:val="lowerRoman"/>
      <w:lvlText w:val="%9."/>
      <w:lvlJc w:val="right"/>
      <w:pPr>
        <w:ind w:left="6861" w:hanging="180"/>
      </w:pPr>
    </w:lvl>
  </w:abstractNum>
  <w:abstractNum w:abstractNumId="4">
    <w:nsid w:val="5037155D"/>
    <w:multiLevelType w:val="hybridMultilevel"/>
    <w:tmpl w:val="8A36B9F4"/>
    <w:lvl w:ilvl="0" w:tplc="5072AC0E">
      <w:start w:val="1"/>
      <w:numFmt w:val="decimal"/>
      <w:lvlText w:val="%1."/>
      <w:lvlJc w:val="left"/>
      <w:pPr>
        <w:ind w:left="1069" w:hanging="360"/>
      </w:pPr>
    </w:lvl>
    <w:lvl w:ilvl="1" w:tplc="12E894C8">
      <w:start w:val="1"/>
      <w:numFmt w:val="lowerLetter"/>
      <w:lvlText w:val="%2."/>
      <w:lvlJc w:val="left"/>
      <w:pPr>
        <w:ind w:left="1789" w:hanging="360"/>
      </w:pPr>
    </w:lvl>
    <w:lvl w:ilvl="2" w:tplc="2AE874D0">
      <w:start w:val="1"/>
      <w:numFmt w:val="lowerRoman"/>
      <w:lvlText w:val="%3."/>
      <w:lvlJc w:val="right"/>
      <w:pPr>
        <w:ind w:left="2509" w:hanging="180"/>
      </w:pPr>
    </w:lvl>
    <w:lvl w:ilvl="3" w:tplc="AB427E58">
      <w:start w:val="1"/>
      <w:numFmt w:val="decimal"/>
      <w:lvlText w:val="%4."/>
      <w:lvlJc w:val="left"/>
      <w:pPr>
        <w:ind w:left="3229" w:hanging="360"/>
      </w:pPr>
    </w:lvl>
    <w:lvl w:ilvl="4" w:tplc="8760D4A4">
      <w:start w:val="1"/>
      <w:numFmt w:val="lowerLetter"/>
      <w:lvlText w:val="%5."/>
      <w:lvlJc w:val="left"/>
      <w:pPr>
        <w:ind w:left="3949" w:hanging="360"/>
      </w:pPr>
    </w:lvl>
    <w:lvl w:ilvl="5" w:tplc="28A6DEF6">
      <w:start w:val="1"/>
      <w:numFmt w:val="lowerRoman"/>
      <w:lvlText w:val="%6."/>
      <w:lvlJc w:val="right"/>
      <w:pPr>
        <w:ind w:left="4669" w:hanging="180"/>
      </w:pPr>
    </w:lvl>
    <w:lvl w:ilvl="6" w:tplc="4342B358">
      <w:start w:val="1"/>
      <w:numFmt w:val="decimal"/>
      <w:lvlText w:val="%7."/>
      <w:lvlJc w:val="left"/>
      <w:pPr>
        <w:ind w:left="5389" w:hanging="360"/>
      </w:pPr>
    </w:lvl>
    <w:lvl w:ilvl="7" w:tplc="E92CBA56">
      <w:start w:val="1"/>
      <w:numFmt w:val="lowerLetter"/>
      <w:lvlText w:val="%8."/>
      <w:lvlJc w:val="left"/>
      <w:pPr>
        <w:ind w:left="6109" w:hanging="360"/>
      </w:pPr>
    </w:lvl>
    <w:lvl w:ilvl="8" w:tplc="075C9B16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095"/>
    <w:rsid w:val="00062C09"/>
    <w:rsid w:val="000716F7"/>
    <w:rsid w:val="000814AF"/>
    <w:rsid w:val="000A5905"/>
    <w:rsid w:val="000C6158"/>
    <w:rsid w:val="000E070F"/>
    <w:rsid w:val="000E0CE2"/>
    <w:rsid w:val="000E6779"/>
    <w:rsid w:val="000F67C9"/>
    <w:rsid w:val="00112095"/>
    <w:rsid w:val="00154BE5"/>
    <w:rsid w:val="0017109A"/>
    <w:rsid w:val="00171883"/>
    <w:rsid w:val="00173939"/>
    <w:rsid w:val="00184677"/>
    <w:rsid w:val="0019719B"/>
    <w:rsid w:val="0019780A"/>
    <w:rsid w:val="001A3F36"/>
    <w:rsid w:val="001B27DA"/>
    <w:rsid w:val="001C44A0"/>
    <w:rsid w:val="001C4FA6"/>
    <w:rsid w:val="001D3F37"/>
    <w:rsid w:val="001E4EE4"/>
    <w:rsid w:val="001F1D66"/>
    <w:rsid w:val="001F4267"/>
    <w:rsid w:val="001F5306"/>
    <w:rsid w:val="00245745"/>
    <w:rsid w:val="0026560E"/>
    <w:rsid w:val="00277280"/>
    <w:rsid w:val="0029769D"/>
    <w:rsid w:val="002A4205"/>
    <w:rsid w:val="002C044A"/>
    <w:rsid w:val="002C5AA0"/>
    <w:rsid w:val="002F7ECF"/>
    <w:rsid w:val="00312A1B"/>
    <w:rsid w:val="0031643B"/>
    <w:rsid w:val="00321776"/>
    <w:rsid w:val="00331920"/>
    <w:rsid w:val="00357717"/>
    <w:rsid w:val="0037415C"/>
    <w:rsid w:val="00376ACD"/>
    <w:rsid w:val="0038337C"/>
    <w:rsid w:val="003840D0"/>
    <w:rsid w:val="00394913"/>
    <w:rsid w:val="003A6F78"/>
    <w:rsid w:val="003C08E3"/>
    <w:rsid w:val="003C644B"/>
    <w:rsid w:val="003D6D5F"/>
    <w:rsid w:val="003E0952"/>
    <w:rsid w:val="0040335B"/>
    <w:rsid w:val="004034A1"/>
    <w:rsid w:val="00413C66"/>
    <w:rsid w:val="0042224D"/>
    <w:rsid w:val="00443246"/>
    <w:rsid w:val="00447B1B"/>
    <w:rsid w:val="00465C13"/>
    <w:rsid w:val="0048047F"/>
    <w:rsid w:val="00496EF5"/>
    <w:rsid w:val="004A5E4F"/>
    <w:rsid w:val="004B7231"/>
    <w:rsid w:val="004C51B6"/>
    <w:rsid w:val="004E42ED"/>
    <w:rsid w:val="005230EF"/>
    <w:rsid w:val="005338B2"/>
    <w:rsid w:val="0054255E"/>
    <w:rsid w:val="005657C6"/>
    <w:rsid w:val="00582267"/>
    <w:rsid w:val="005844A7"/>
    <w:rsid w:val="005D1EFB"/>
    <w:rsid w:val="005F6597"/>
    <w:rsid w:val="00603181"/>
    <w:rsid w:val="00605450"/>
    <w:rsid w:val="006063C7"/>
    <w:rsid w:val="006113E0"/>
    <w:rsid w:val="006365D9"/>
    <w:rsid w:val="00650C59"/>
    <w:rsid w:val="00674984"/>
    <w:rsid w:val="00677C4E"/>
    <w:rsid w:val="006D33C0"/>
    <w:rsid w:val="00700C78"/>
    <w:rsid w:val="00710907"/>
    <w:rsid w:val="00737CCC"/>
    <w:rsid w:val="00743067"/>
    <w:rsid w:val="00760779"/>
    <w:rsid w:val="00794E7E"/>
    <w:rsid w:val="007A62D0"/>
    <w:rsid w:val="00832A2C"/>
    <w:rsid w:val="00840050"/>
    <w:rsid w:val="00855961"/>
    <w:rsid w:val="008A6511"/>
    <w:rsid w:val="008B26DE"/>
    <w:rsid w:val="008C1C02"/>
    <w:rsid w:val="008C2FB6"/>
    <w:rsid w:val="008C45ED"/>
    <w:rsid w:val="008D63AF"/>
    <w:rsid w:val="008E2968"/>
    <w:rsid w:val="00905386"/>
    <w:rsid w:val="00914708"/>
    <w:rsid w:val="00914CA5"/>
    <w:rsid w:val="009152EB"/>
    <w:rsid w:val="0091748F"/>
    <w:rsid w:val="009255DC"/>
    <w:rsid w:val="009270F5"/>
    <w:rsid w:val="009336C5"/>
    <w:rsid w:val="009433A0"/>
    <w:rsid w:val="009642DA"/>
    <w:rsid w:val="009C2002"/>
    <w:rsid w:val="009D68C8"/>
    <w:rsid w:val="009D7AA6"/>
    <w:rsid w:val="009F27C4"/>
    <w:rsid w:val="00A00566"/>
    <w:rsid w:val="00A03AAD"/>
    <w:rsid w:val="00A33A53"/>
    <w:rsid w:val="00A634B6"/>
    <w:rsid w:val="00A6624C"/>
    <w:rsid w:val="00A82D76"/>
    <w:rsid w:val="00A86F06"/>
    <w:rsid w:val="00A86F73"/>
    <w:rsid w:val="00AA499A"/>
    <w:rsid w:val="00AC500C"/>
    <w:rsid w:val="00AE6EB9"/>
    <w:rsid w:val="00AF6D19"/>
    <w:rsid w:val="00B0172C"/>
    <w:rsid w:val="00B27507"/>
    <w:rsid w:val="00B35060"/>
    <w:rsid w:val="00B52802"/>
    <w:rsid w:val="00B5665A"/>
    <w:rsid w:val="00B93A1E"/>
    <w:rsid w:val="00BB02BE"/>
    <w:rsid w:val="00BC13E5"/>
    <w:rsid w:val="00BD0D68"/>
    <w:rsid w:val="00C1258A"/>
    <w:rsid w:val="00C3161D"/>
    <w:rsid w:val="00C41976"/>
    <w:rsid w:val="00C6294B"/>
    <w:rsid w:val="00C63908"/>
    <w:rsid w:val="00C70757"/>
    <w:rsid w:val="00C90275"/>
    <w:rsid w:val="00C90BEA"/>
    <w:rsid w:val="00D24DF0"/>
    <w:rsid w:val="00D32F53"/>
    <w:rsid w:val="00D3414E"/>
    <w:rsid w:val="00D42232"/>
    <w:rsid w:val="00D52A80"/>
    <w:rsid w:val="00D67BA0"/>
    <w:rsid w:val="00D751C5"/>
    <w:rsid w:val="00D92AFC"/>
    <w:rsid w:val="00D970B9"/>
    <w:rsid w:val="00DB6BAF"/>
    <w:rsid w:val="00DD6E83"/>
    <w:rsid w:val="00E17AE7"/>
    <w:rsid w:val="00E303C8"/>
    <w:rsid w:val="00E45A70"/>
    <w:rsid w:val="00E620EE"/>
    <w:rsid w:val="00E73272"/>
    <w:rsid w:val="00E953C8"/>
    <w:rsid w:val="00E976A2"/>
    <w:rsid w:val="00EA06CC"/>
    <w:rsid w:val="00ED4957"/>
    <w:rsid w:val="00EF07F9"/>
    <w:rsid w:val="00F03EA0"/>
    <w:rsid w:val="00F25B43"/>
    <w:rsid w:val="00F41A74"/>
    <w:rsid w:val="00F860A8"/>
    <w:rsid w:val="00F95D97"/>
    <w:rsid w:val="00FD6603"/>
    <w:rsid w:val="00FE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1D1414-C738-49FB-95BB-492A85E8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567"/>
      <w:jc w:val="both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ind w:firstLine="567"/>
      <w:jc w:val="both"/>
    </w:pPr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ind w:firstLine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rPr>
        <w:hidden/>
      </w:trPr>
      <w:tcPr>
        <w:shd w:val="clear" w:color="F2F2F2" w:themeColor="text1" w:themeTint="0D" w:fill="F2F2F2" w:themeFill="text1" w:themeFillTint="0D"/>
      </w:tcPr>
    </w:tblStylePr>
    <w:tblStylePr w:type="band1Horz">
      <w:tblPr/>
      <w:trPr>
        <w:hidden/>
      </w:trPr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rPr>
        <w:hidden/>
      </w:trPr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rPr>
        <w:hidden/>
      </w:trPr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rPr>
        <w:hidden/>
      </w:trPr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aps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i/>
        <w:color w:val="404040"/>
      </w:rPr>
      <w:tblPr/>
      <w:trPr>
        <w:hidden/>
      </w:trPr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rPr>
        <w:hidden/>
      </w:trPr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rPr>
        <w:hidden/>
      </w:trPr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rPr>
        <w:hidden/>
      </w:trPr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000000" w:themeColor="text1" w:fill="000000" w:themeFill="text1"/>
      </w:tcPr>
    </w:tblStylePr>
    <w:tblStylePr w:type="band1Vert">
      <w:tblPr/>
      <w:trPr>
        <w:hidden/>
      </w:trPr>
      <w:tcPr>
        <w:shd w:val="clear" w:color="8A8A8A" w:themeColor="text1" w:themeTint="75" w:fill="8A8A8A" w:themeFill="text1" w:themeFillTint="75"/>
      </w:tcPr>
    </w:tblStylePr>
    <w:tblStylePr w:type="band1Horz">
      <w:tblPr/>
      <w:trPr>
        <w:hidden/>
      </w:trPr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4F81BD" w:themeColor="accent1" w:fill="4F81BD" w:themeFill="accent1"/>
      </w:tcPr>
    </w:tblStylePr>
    <w:tblStylePr w:type="band1Vert">
      <w:tblPr/>
      <w:trPr>
        <w:hidden/>
      </w:trPr>
      <w:tcPr>
        <w:shd w:val="clear" w:color="AEC4E0" w:themeColor="accent1" w:themeTint="75" w:fill="AEC4E0" w:themeFill="accent1" w:themeFillTint="75"/>
      </w:tcPr>
    </w:tblStylePr>
    <w:tblStylePr w:type="band1Horz">
      <w:tblPr/>
      <w:trPr>
        <w:hidden/>
      </w:trPr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C0504D" w:themeColor="accent2" w:fill="C0504D" w:themeFill="accent2"/>
      </w:tcPr>
    </w:tblStylePr>
    <w:tblStylePr w:type="band1Vert">
      <w:tblPr/>
      <w:trPr>
        <w:hidden/>
      </w:trPr>
      <w:tcPr>
        <w:shd w:val="clear" w:color="E2AEAD" w:themeColor="accent2" w:themeTint="75" w:fill="E2AEAD" w:themeFill="accent2" w:themeFillTint="75"/>
      </w:tcPr>
    </w:tblStylePr>
    <w:tblStylePr w:type="band1Horz">
      <w:tblPr/>
      <w:trPr>
        <w:hidden/>
      </w:trPr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9BBB59" w:themeColor="accent3" w:fill="9BBB59" w:themeFill="accent3"/>
      </w:tcPr>
    </w:tblStylePr>
    <w:tblStylePr w:type="band1Vert">
      <w:tblPr/>
      <w:trPr>
        <w:hidden/>
      </w:trPr>
      <w:tcPr>
        <w:shd w:val="clear" w:color="D0DFB2" w:themeColor="accent3" w:themeTint="75" w:fill="D0DFB2" w:themeFill="accent3" w:themeFillTint="75"/>
      </w:tcPr>
    </w:tblStylePr>
    <w:tblStylePr w:type="band1Horz">
      <w:tblPr/>
      <w:trPr>
        <w:hidden/>
      </w:trPr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8064A2" w:themeColor="accent4" w:fill="8064A2" w:themeFill="accent4"/>
      </w:tcPr>
    </w:tblStylePr>
    <w:tblStylePr w:type="band1Vert">
      <w:tblPr/>
      <w:trPr>
        <w:hidden/>
      </w:trPr>
      <w:tcPr>
        <w:shd w:val="clear" w:color="C4B7D4" w:themeColor="accent4" w:themeTint="75" w:fill="C4B7D4" w:themeFill="accent4" w:themeFillTint="75"/>
      </w:tcPr>
    </w:tblStylePr>
    <w:tblStylePr w:type="band1Horz">
      <w:tblPr/>
      <w:trPr>
        <w:hidden/>
      </w:trPr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band1Vert">
      <w:tblPr/>
      <w:trPr>
        <w:hidden/>
      </w:trPr>
      <w:tcPr>
        <w:shd w:val="clear" w:color="ACD8E4" w:themeColor="accent5" w:themeTint="75" w:fill="ACD8E4" w:themeFill="accent5" w:themeFillTint="75"/>
      </w:tcPr>
    </w:tblStylePr>
    <w:tblStylePr w:type="band1Horz">
      <w:tblPr/>
      <w:trPr>
        <w:hidden/>
      </w:trPr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rPr>
        <w:hidden/>
      </w:trPr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band1Vert">
      <w:tblPr/>
      <w:trPr>
        <w:hidden/>
      </w:trPr>
      <w:tcPr>
        <w:shd w:val="clear" w:color="FBCEAA" w:themeColor="accent6" w:themeTint="75" w:fill="FBCEAA" w:themeFill="accent6" w:themeFillTint="75"/>
      </w:tcPr>
    </w:tblStylePr>
    <w:tblStylePr w:type="band1Horz">
      <w:tblPr/>
      <w:trPr>
        <w:hidden/>
      </w:trPr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7F7F7F" w:themeColor="text1" w:themeTint="80" w:themeShade="95"/>
      </w:rPr>
      <w:tblPr/>
      <w:trPr>
        <w:hidden/>
      </w:trPr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rPr>
        <w:hidden/>
      </w:t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rPr>
        <w:hidden/>
      </w:t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A6BFDD" w:themeColor="accent1" w:themeTint="80" w:themeShade="95"/>
      </w:rPr>
      <w:tblPr/>
      <w:trPr>
        <w:hidden/>
      </w:trPr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rPr>
        <w:hidden/>
      </w:t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rPr>
        <w:hidden/>
      </w:t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D99695" w:themeColor="accent2" w:themeTint="97" w:themeShade="95"/>
      </w:rPr>
      <w:tblPr/>
      <w:trPr>
        <w:hidden/>
      </w:trPr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rPr>
        <w:hidden/>
      </w:t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9ABB59" w:themeColor="accent3" w:themeTint="FE" w:themeShade="95"/>
      </w:rPr>
      <w:tblPr/>
      <w:trPr>
        <w:hidden/>
      </w:trPr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rPr>
        <w:hidden/>
      </w:t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B2A1C6" w:themeColor="accent4" w:themeTint="9A" w:themeShade="95"/>
      </w:rPr>
      <w:tblPr/>
      <w:trPr>
        <w:hidden/>
      </w:trPr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rPr>
        <w:hidden/>
      </w:t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266779" w:themeColor="accent5" w:themeShade="95"/>
      </w:rPr>
      <w:tblPr/>
      <w:trPr>
        <w:hidden/>
      </w:trPr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rPr>
        <w:hidden/>
      </w:t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266779" w:themeColor="accent5" w:themeShade="95"/>
      </w:rPr>
      <w:tblPr/>
      <w:trPr>
        <w:hidden/>
      </w:trPr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rPr>
        <w:hidden/>
      </w:t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rPr>
        <w:hidden/>
      </w:trPr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rPr>
        <w:hidden/>
      </w:t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rPr>
        <w:hidden/>
      </w:trPr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rPr>
        <w:hidden/>
      </w:t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rPr>
        <w:hidden/>
      </w:trPr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rPr>
        <w:hidden/>
      </w:trPr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rPr>
        <w:hidden/>
      </w:trPr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266779" w:themeColor="accent5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rPr>
        <w:hidden/>
      </w:trPr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B15407" w:themeColor="accent6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rPr>
        <w:hidden/>
      </w:trPr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rPr>
        <w:hidden/>
      </w:trPr>
      <w:tcPr>
        <w:shd w:val="clear" w:color="BFBFBF" w:themeColor="text1" w:themeTint="40" w:fill="BFBFBF" w:themeFill="text1" w:themeFillTint="40"/>
      </w:tcPr>
    </w:tblStylePr>
    <w:tblStylePr w:type="band1Horz">
      <w:tblPr/>
      <w:trPr>
        <w:hidden/>
      </w:trPr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rPr>
        <w:hidden/>
      </w:trPr>
      <w:tcPr>
        <w:shd w:val="clear" w:color="D2DFEE" w:themeColor="accent1" w:themeTint="40" w:fill="D2DFEE" w:themeFill="accent1" w:themeFillTint="40"/>
      </w:tcPr>
    </w:tblStylePr>
    <w:tblStylePr w:type="band1Horz">
      <w:tblPr/>
      <w:trPr>
        <w:hidden/>
      </w:trPr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rPr>
        <w:hidden/>
      </w:trPr>
      <w:tcPr>
        <w:shd w:val="clear" w:color="EFD2D2" w:themeColor="accent2" w:themeTint="40" w:fill="EFD2D2" w:themeFill="accent2" w:themeFillTint="40"/>
      </w:tcPr>
    </w:tblStylePr>
    <w:tblStylePr w:type="band1Horz">
      <w:tblPr/>
      <w:trPr>
        <w:hidden/>
      </w:trPr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rPr>
        <w:hidden/>
      </w:trPr>
      <w:tcPr>
        <w:shd w:val="clear" w:color="E5EED5" w:themeColor="accent3" w:themeTint="40" w:fill="E5EED5" w:themeFill="accent3" w:themeFillTint="40"/>
      </w:tcPr>
    </w:tblStylePr>
    <w:tblStylePr w:type="band1Horz">
      <w:tblPr/>
      <w:trPr>
        <w:hidden/>
      </w:trPr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rPr>
        <w:hidden/>
      </w:trPr>
      <w:tcPr>
        <w:shd w:val="clear" w:color="DFD8E7" w:themeColor="accent4" w:themeTint="40" w:fill="DFD8E7" w:themeFill="accent4" w:themeFillTint="40"/>
      </w:tcPr>
    </w:tblStylePr>
    <w:tblStylePr w:type="band1Horz">
      <w:tblPr/>
      <w:trPr>
        <w:hidden/>
      </w:trPr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rPr>
        <w:hidden/>
      </w:trPr>
      <w:tcPr>
        <w:shd w:val="clear" w:color="D1EAF0" w:themeColor="accent5" w:themeTint="40" w:fill="D1EAF0" w:themeFill="accent5" w:themeFillTint="40"/>
      </w:tcPr>
    </w:tblStylePr>
    <w:tblStylePr w:type="band1Horz">
      <w:tblPr/>
      <w:trPr>
        <w:hidden/>
      </w:trPr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404040"/>
      </w:rPr>
      <w:tblPr/>
      <w:trPr>
        <w:hidden/>
      </w:trPr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rPr>
        <w:hidden/>
      </w:trPr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rPr>
        <w:hidden/>
      </w:trPr>
      <w:tcPr>
        <w:shd w:val="clear" w:color="FDE4D0" w:themeColor="accent6" w:themeTint="40" w:fill="FDE4D0" w:themeFill="accent6" w:themeFillTint="40"/>
      </w:tcPr>
    </w:tblStylePr>
    <w:tblStylePr w:type="band1Horz">
      <w:tblPr/>
      <w:trPr>
        <w:hidden/>
      </w:trPr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rPr>
        <w:hidden/>
      </w:trPr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rPr>
        <w:hidden/>
      </w:t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rPr>
        <w:hidden/>
      </w:trPr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rPr>
        <w:hidden/>
      </w:trPr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rPr>
        <w:hidden/>
      </w:trPr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rPr>
        <w:hidden/>
      </w:trPr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rPr>
        <w:hidden/>
      </w:trPr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rPr>
        <w:hidden/>
      </w:trPr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rPr>
        <w:hidden/>
      </w:trPr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rPr>
        <w:hidden/>
      </w:trPr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rPr>
        <w:hidden/>
      </w:trPr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rPr>
        <w:hidden/>
      </w:trPr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000000" w:themeColor="text1"/>
      </w:rPr>
      <w:tblPr/>
      <w:trPr>
        <w:hidden/>
      </w:trPr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rPr>
        <w:hidden/>
      </w:trPr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rPr>
        <w:hidden/>
      </w:t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rPr>
        <w:hidden/>
      </w:t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2A4A71" w:themeColor="accent1" w:themeShade="95"/>
      </w:rPr>
      <w:tblPr/>
      <w:trPr>
        <w:hidden/>
      </w:trPr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rPr>
        <w:hidden/>
      </w:trPr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rPr>
        <w:hidden/>
      </w:t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rPr>
        <w:hidden/>
      </w:t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D99695" w:themeColor="accent2" w:themeTint="97" w:themeShade="95"/>
      </w:rPr>
      <w:tblPr/>
      <w:trPr>
        <w:hidden/>
      </w:trPr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rPr>
        <w:hidden/>
      </w:trPr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rPr>
        <w:hidden/>
      </w:t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rPr>
        <w:hidden/>
      </w:t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C3D69B" w:themeColor="accent3" w:themeTint="98" w:themeShade="95"/>
      </w:rPr>
      <w:tblPr/>
      <w:trPr>
        <w:hidden/>
      </w:trPr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rPr>
        <w:hidden/>
      </w:trPr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rPr>
        <w:hidden/>
      </w:t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rPr>
        <w:hidden/>
      </w:t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B2A1C6" w:themeColor="accent4" w:themeTint="9A" w:themeShade="95"/>
      </w:rPr>
      <w:tblPr/>
      <w:trPr>
        <w:hidden/>
      </w:trPr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rPr>
        <w:hidden/>
      </w:trPr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rPr>
        <w:hidden/>
      </w:t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rPr>
        <w:hidden/>
      </w:t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92CCDC" w:themeColor="accent5" w:themeTint="9A" w:themeShade="95"/>
      </w:rPr>
      <w:tblPr/>
      <w:trPr>
        <w:hidden/>
      </w:trPr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rPr>
        <w:hidden/>
      </w:trPr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rPr>
        <w:hidden/>
      </w:t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rPr>
        <w:hidden/>
      </w:t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b/>
        <w:color w:val="FAC090" w:themeColor="accent6" w:themeTint="98" w:themeShade="95"/>
      </w:rPr>
      <w:tblPr/>
      <w:trPr>
        <w:hidden/>
      </w:trPr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rPr>
        <w:hidden/>
      </w:trPr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rPr>
        <w:hidden/>
      </w:t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rPr>
        <w:hidden/>
      </w:t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rPr>
        <w:hidden/>
      </w:trPr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rPr>
        <w:hidden/>
      </w:t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i/>
        <w:color w:val="2A4A71" w:themeColor="accent1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rPr>
        <w:hidden/>
      </w:trPr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rPr>
        <w:hidden/>
      </w:t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rPr>
        <w:hidden/>
      </w:trPr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rPr>
        <w:hidden/>
      </w:t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rPr>
        <w:hidden/>
      </w:trPr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rPr>
        <w:hidden/>
      </w:t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rPr>
        <w:hidden/>
      </w:trPr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rPr>
        <w:hidden/>
      </w:t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rPr>
        <w:hidden/>
      </w:trPr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rPr>
        <w:hidden/>
      </w:t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rPr>
        <w:hidden/>
      </w:trPr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rPr>
        <w:hidden/>
      </w:trPr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rPr>
        <w:hidden/>
      </w:trPr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rPr>
        <w:hidden/>
      </w:t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rPr>
        <w:hidden/>
      </w:t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F2F2F2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rPr>
        <w:hidden/>
      </w:t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rPr>
        <w:hidden/>
      </w:trPr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404040"/>
        <w:sz w:val="22"/>
      </w:rPr>
      <w:tblPr/>
      <w:trPr>
        <w:hidden/>
      </w:trPr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404040"/>
        <w:sz w:val="22"/>
      </w:rPr>
      <w:tblPr/>
      <w:trPr>
        <w:hidden/>
      </w:trPr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404040"/>
        <w:sz w:val="22"/>
      </w:rPr>
      <w:tblPr/>
      <w:trPr>
        <w:hidden/>
      </w:trPr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404040"/>
        <w:sz w:val="22"/>
      </w:rPr>
      <w:tblPr/>
      <w:trPr>
        <w:hidden/>
      </w:trPr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404040"/>
        <w:sz w:val="22"/>
      </w:rPr>
      <w:tblPr/>
      <w:trPr>
        <w:hidden/>
      </w:trPr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404040"/>
        <w:sz w:val="22"/>
      </w:rPr>
      <w:tblPr/>
      <w:trPr>
        <w:hidden/>
      </w:trPr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rPr>
      <w:hidden/>
    </w:trPr>
    <w:tblStylePr w:type="firstRow">
      <w:rPr>
        <w:rFonts w:ascii="Arial" w:hAnsi="Arial"/>
        <w:color w:val="404040"/>
        <w:sz w:val="22"/>
      </w:rPr>
      <w:tblPr/>
      <w:trPr>
        <w:hidden/>
      </w:trPr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rPr>
        <w:hidden/>
      </w:trPr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rPr>
        <w:hidden/>
      </w:trPr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pPr>
      <w:ind w:firstLine="0"/>
      <w:jc w:val="center"/>
    </w:pPr>
    <w:rPr>
      <w:rFonts w:ascii="Journal Chv" w:hAnsi="Journal Chv"/>
      <w:szCs w:val="20"/>
    </w:rPr>
  </w:style>
  <w:style w:type="paragraph" w:styleId="afb">
    <w:name w:val="Body Text Indent"/>
    <w:basedOn w:val="a"/>
    <w:pPr>
      <w:spacing w:after="120"/>
      <w:ind w:left="283"/>
    </w:p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ru-RU"/>
    </w:rPr>
  </w:style>
  <w:style w:type="paragraph" w:styleId="afc">
    <w:name w:val="Balloon Text"/>
    <w:basedOn w:val="a"/>
    <w:link w:val="afd"/>
    <w:uiPriority w:val="9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rPr>
      <w:rFonts w:ascii="Tahoma" w:hAnsi="Tahoma" w:cs="Tahoma"/>
      <w:sz w:val="16"/>
      <w:szCs w:val="16"/>
    </w:rPr>
  </w:style>
  <w:style w:type="paragraph" w:styleId="24">
    <w:name w:val="Body Text 2"/>
    <w:basedOn w:val="a"/>
    <w:link w:val="25"/>
    <w:rsid w:val="00BD0D68"/>
    <w:pPr>
      <w:widowControl w:val="0"/>
      <w:adjustRightInd w:val="0"/>
      <w:spacing w:after="120" w:line="480" w:lineRule="auto"/>
      <w:ind w:firstLine="0"/>
      <w:textAlignment w:val="baseline"/>
    </w:pPr>
  </w:style>
  <w:style w:type="character" w:customStyle="1" w:styleId="25">
    <w:name w:val="Основной текст 2 Знак"/>
    <w:basedOn w:val="a0"/>
    <w:link w:val="24"/>
    <w:rsid w:val="00BD0D68"/>
    <w:rPr>
      <w:sz w:val="24"/>
      <w:szCs w:val="24"/>
      <w:lang w:eastAsia="ru-RU"/>
    </w:rPr>
  </w:style>
  <w:style w:type="paragraph" w:customStyle="1" w:styleId="docdata">
    <w:name w:val="docdata"/>
    <w:aliases w:val="docy,v5,3316,bqiaagaaeyqcaaagiaiaaap8bwaabqoiaaaaaaaaaaaaaaaaaaaaaaaaaaaaaaaaaaaaaaaaaaaaaaaaaaaaaaaaaaaaaaaaaaaaaaaaaaaaaaaaaaaaaaaaaaaaaaaaaaaaaaaaaaaaaaaaaaaaaaaaaaaaaaaaaaaaaaaaaaaaaaaaaaaaaaaaaaaaaaaaaaaaaaaaaaaaaaaaaaaaaaaaaaaaaaaaaaaaaaaa"/>
    <w:basedOn w:val="a"/>
    <w:rsid w:val="000716F7"/>
    <w:pPr>
      <w:spacing w:before="100" w:beforeAutospacing="1" w:after="100" w:afterAutospacing="1"/>
      <w:ind w:firstLine="0"/>
      <w:jc w:val="left"/>
    </w:pPr>
  </w:style>
  <w:style w:type="paragraph" w:styleId="afe">
    <w:name w:val="Normal (Web)"/>
    <w:basedOn w:val="a"/>
    <w:uiPriority w:val="99"/>
    <w:semiHidden/>
    <w:unhideWhenUsed/>
    <w:rsid w:val="000716F7"/>
    <w:pPr>
      <w:spacing w:before="100" w:beforeAutospacing="1" w:after="100" w:afterAutospacing="1"/>
      <w:ind w:firstLine="0"/>
      <w:jc w:val="left"/>
    </w:pPr>
  </w:style>
  <w:style w:type="character" w:customStyle="1" w:styleId="1525">
    <w:name w:val="1525"/>
    <w:aliases w:val="bqiaagaaeyqcaaagiaiaaanbawaabu8daaaaaaaaaaaaaaaaaaaaaaaaaaaaaaaaaaaaaaaaaaaaaaaaaaaaaaaaaaaaaaaaaaaaaaaaaaaaaaaaaaaaaaaaaaaaaaaaaaaaaaaaaaaaaaaaaaaaaaaaaaaaaaaaaaaaaaaaaaaaaaaaaaaaaaaaaaaaaaaaaaaaaaaaaaaaaaaaaaaaaaaaaaaaaaaaaaaaaaaa"/>
    <w:basedOn w:val="a0"/>
    <w:rsid w:val="000716F7"/>
  </w:style>
  <w:style w:type="character" w:customStyle="1" w:styleId="1655">
    <w:name w:val="1655"/>
    <w:aliases w:val="bqiaagaaeyqcaaagiaiaaapvawaabemdaaaaaaaaaaaaaaaaaaaaaaaaaaaaaaaaaaaaaaaaaaaaaaaaaaaaaaaaaaaaaaaaaaaaaaaaaaaaaaaaaaaaaaaaaaaaaaaaaaaaaaaaaaaaaaaaaaaaaaaaaaaaaaaaaaaaaaaaaaaaaaaaaaaaaaaaaaaaaaaaaaaaaaaaaaaaaaaaaaaaaaaaaaaaaaaaaaaaaaaa"/>
    <w:basedOn w:val="a0"/>
    <w:rsid w:val="000716F7"/>
  </w:style>
  <w:style w:type="character" w:customStyle="1" w:styleId="1489">
    <w:name w:val="1489"/>
    <w:aliases w:val="bqiaagaaeyqcaaagiaiaaamvawaabt0daaaaaaaaaaaaaaaaaaaaaaaaaaaaaaaaaaaaaaaaaaaaaaaaaaaaaaaaaaaaaaaaaaaaaaaaaaaaaaaaaaaaaaaaaaaaaaaaaaaaaaaaaaaaaaaaaaaaaaaaaaaaaaaaaaaaaaaaaaaaaaaaaaaaaaaaaaaaaaaaaaaaaaaaaaaaaaaaaaaaaaaaaaaaaaaaaaaaaaaa"/>
    <w:basedOn w:val="a0"/>
    <w:rsid w:val="000716F7"/>
  </w:style>
  <w:style w:type="character" w:customStyle="1" w:styleId="1514">
    <w:name w:val="1514"/>
    <w:aliases w:val="bqiaagaaeyqcaaagiaiaaaniawaabvydaaaaaaaaaaaaaaaaaaaaaaaaaaaaaaaaaaaaaaaaaaaaaaaaaaaaaaaaaaaaaaaaaaaaaaaaaaaaaaaaaaaaaaaaaaaaaaaaaaaaaaaaaaaaaaaaaaaaaaaaaaaaaaaaaaaaaaaaaaaaaaaaaaaaaaaaaaaaaaaaaaaaaaaaaaaaaaaaaaaaaaaaaaaaaaaaaaaaaaaa"/>
    <w:basedOn w:val="a0"/>
    <w:rsid w:val="000716F7"/>
  </w:style>
  <w:style w:type="table" w:customStyle="1" w:styleId="13">
    <w:name w:val="Сетка таблицы1"/>
    <w:basedOn w:val="a1"/>
    <w:next w:val="af0"/>
    <w:rsid w:val="00DB6BAF"/>
    <w:pPr>
      <w:ind w:firstLine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26">
    <w:name w:val="Body Text Indent 2"/>
    <w:basedOn w:val="a"/>
    <w:link w:val="27"/>
    <w:rsid w:val="00DB6BAF"/>
    <w:pPr>
      <w:ind w:right="-97" w:firstLine="709"/>
      <w:jc w:val="left"/>
    </w:pPr>
    <w:rPr>
      <w:sz w:val="28"/>
      <w:szCs w:val="20"/>
    </w:rPr>
  </w:style>
  <w:style w:type="character" w:customStyle="1" w:styleId="27">
    <w:name w:val="Основной текст с отступом 2 Знак"/>
    <w:basedOn w:val="a0"/>
    <w:link w:val="26"/>
    <w:rsid w:val="00DB6BAF"/>
    <w:rPr>
      <w:sz w:val="28"/>
      <w:lang w:eastAsia="ru-RU"/>
    </w:rPr>
  </w:style>
  <w:style w:type="character" w:styleId="HTML">
    <w:name w:val="HTML Code"/>
    <w:basedOn w:val="a0"/>
    <w:uiPriority w:val="99"/>
    <w:unhideWhenUsed/>
    <w:rsid w:val="001C4FA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Еремеева Марина</dc:creator>
  <cp:lastModifiedBy>Евграфова Екатерина Анатольевна</cp:lastModifiedBy>
  <cp:revision>21</cp:revision>
  <cp:lastPrinted>2026-07-09T08:24:00Z</cp:lastPrinted>
  <dcterms:created xsi:type="dcterms:W3CDTF">2024-12-26T10:51:00Z</dcterms:created>
  <dcterms:modified xsi:type="dcterms:W3CDTF">2026-07-09T08:54:00Z</dcterms:modified>
  <cp:version>1048576</cp:version>
</cp:coreProperties>
</file>